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F46B88" w:rsidRDefault="00E90798" w:rsidP="00897E78">
      <w:pPr>
        <w:spacing w:line="240" w:lineRule="auto"/>
        <w:contextualSpacing/>
        <w:jc w:val="both"/>
        <w:rPr>
          <w:rFonts w:ascii="Verdana" w:hAnsi="Verdana"/>
          <w:b/>
          <w:sz w:val="18"/>
          <w:szCs w:val="20"/>
        </w:rPr>
      </w:pPr>
    </w:p>
    <w:p w:rsidR="00B66DC1" w:rsidRPr="00F46B88" w:rsidRDefault="007F6952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b/>
          <w:sz w:val="18"/>
          <w:szCs w:val="20"/>
        </w:rPr>
        <w:t xml:space="preserve">                    </w:t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777EEB" w:rsidRPr="00F46B88">
        <w:rPr>
          <w:rFonts w:ascii="Verdana" w:hAnsi="Verdana"/>
          <w:b/>
          <w:sz w:val="18"/>
          <w:szCs w:val="20"/>
        </w:rPr>
        <w:tab/>
      </w:r>
      <w:r w:rsidR="00B66DC1" w:rsidRPr="00F46B88">
        <w:rPr>
          <w:rFonts w:ascii="Verdana" w:hAnsi="Verdana"/>
          <w:sz w:val="18"/>
          <w:szCs w:val="20"/>
        </w:rPr>
        <w:t>24. 3. 2025, Zlín</w:t>
      </w:r>
    </w:p>
    <w:p w:rsidR="00B66DC1" w:rsidRPr="00F46B88" w:rsidRDefault="00B66DC1" w:rsidP="00B66DC1">
      <w:pPr>
        <w:rPr>
          <w:rFonts w:ascii="Verdana" w:hAnsi="Verdana"/>
          <w:b/>
          <w:sz w:val="18"/>
          <w:szCs w:val="20"/>
        </w:rPr>
      </w:pPr>
    </w:p>
    <w:p w:rsidR="00B66DC1" w:rsidRPr="00F46B88" w:rsidRDefault="00F46B88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b/>
          <w:sz w:val="18"/>
          <w:szCs w:val="20"/>
        </w:rPr>
        <w:t>KONFERENCE „SPŘÍZNĚNI OSUDEM“ PROBĚHLA NA PLOŠTINĚ</w:t>
      </w:r>
    </w:p>
    <w:p w:rsidR="00B66DC1" w:rsidRPr="00F46B88" w:rsidRDefault="00B66DC1" w:rsidP="00B66DC1">
      <w:pPr>
        <w:rPr>
          <w:rFonts w:ascii="Verdana" w:hAnsi="Verdana"/>
          <w:b/>
          <w:sz w:val="18"/>
          <w:szCs w:val="20"/>
        </w:rPr>
      </w:pPr>
      <w:r w:rsidRPr="00F46B88">
        <w:rPr>
          <w:rFonts w:ascii="Verdana" w:hAnsi="Verdana"/>
          <w:b/>
          <w:sz w:val="18"/>
          <w:szCs w:val="20"/>
        </w:rPr>
        <w:t xml:space="preserve">Ve dnech 19. a 20. března 2025 se </w:t>
      </w:r>
      <w:r w:rsidR="00F46B88" w:rsidRPr="00F46B88">
        <w:rPr>
          <w:rFonts w:ascii="Verdana" w:hAnsi="Verdana"/>
          <w:b/>
          <w:sz w:val="18"/>
          <w:szCs w:val="20"/>
        </w:rPr>
        <w:t>na Ploštině uskutečnil d</w:t>
      </w:r>
      <w:r w:rsidRPr="00F46B88">
        <w:rPr>
          <w:rFonts w:ascii="Verdana" w:hAnsi="Verdana"/>
          <w:b/>
          <w:sz w:val="18"/>
          <w:szCs w:val="20"/>
        </w:rPr>
        <w:t xml:space="preserve">ruhý ročník konference </w:t>
      </w:r>
      <w:r w:rsidR="00F46B88" w:rsidRPr="00F46B88">
        <w:rPr>
          <w:rFonts w:ascii="Verdana" w:hAnsi="Verdana"/>
          <w:b/>
          <w:sz w:val="18"/>
          <w:szCs w:val="20"/>
        </w:rPr>
        <w:t>„</w:t>
      </w:r>
      <w:r w:rsidRPr="00F46B88">
        <w:rPr>
          <w:rFonts w:ascii="Verdana" w:hAnsi="Verdana"/>
          <w:b/>
          <w:sz w:val="18"/>
          <w:szCs w:val="20"/>
        </w:rPr>
        <w:t>Spřízněni osudem</w:t>
      </w:r>
      <w:r w:rsidR="00F46B88" w:rsidRPr="00F46B88">
        <w:rPr>
          <w:rFonts w:ascii="Verdana" w:hAnsi="Verdana"/>
          <w:b/>
          <w:sz w:val="18"/>
          <w:szCs w:val="20"/>
        </w:rPr>
        <w:t>“. Ta vznikla vloni na půdě památníku v Lidicích jako platforma pro setkávání zástupců vypálených obcí. Letos se organizace ujalo Muzeum jihovýchodní Moravy</w:t>
      </w:r>
      <w:r w:rsidRPr="00F46B88">
        <w:rPr>
          <w:rFonts w:ascii="Verdana" w:hAnsi="Verdana"/>
          <w:b/>
          <w:sz w:val="18"/>
          <w:szCs w:val="20"/>
        </w:rPr>
        <w:t xml:space="preserve">, </w:t>
      </w:r>
      <w:r w:rsidR="00F46B88" w:rsidRPr="00F46B88">
        <w:rPr>
          <w:rFonts w:ascii="Verdana" w:hAnsi="Verdana"/>
          <w:b/>
          <w:sz w:val="18"/>
          <w:szCs w:val="20"/>
        </w:rPr>
        <w:t>které pozvalo účastníky do nových prostor své e</w:t>
      </w:r>
      <w:r w:rsidRPr="00F46B88">
        <w:rPr>
          <w:rFonts w:ascii="Verdana" w:hAnsi="Verdana"/>
          <w:b/>
          <w:sz w:val="18"/>
          <w:szCs w:val="20"/>
        </w:rPr>
        <w:t xml:space="preserve">xpozice </w:t>
      </w:r>
      <w:r w:rsidRPr="00F46B88">
        <w:rPr>
          <w:rFonts w:ascii="Verdana" w:hAnsi="Verdana"/>
          <w:b/>
          <w:i/>
          <w:sz w:val="18"/>
          <w:szCs w:val="20"/>
        </w:rPr>
        <w:t>Nová Ploština</w:t>
      </w:r>
      <w:r w:rsidRPr="00F46B88">
        <w:rPr>
          <w:rFonts w:ascii="Verdana" w:hAnsi="Verdana"/>
          <w:b/>
          <w:sz w:val="18"/>
          <w:szCs w:val="20"/>
        </w:rPr>
        <w:t>. Dvoudenní akce svedla dohromady historiky, starosty vypálených obcí i pedagogy.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>„Pro nás je Ploština symbol. Věřím, že na Ploštinu dostaneme i mladou generaci, že sem budou jezdit žáci</w:t>
      </w:r>
      <w:r w:rsidR="00F46B88">
        <w:rPr>
          <w:rFonts w:ascii="Verdana" w:hAnsi="Verdana"/>
          <w:sz w:val="18"/>
          <w:szCs w:val="20"/>
        </w:rPr>
        <w:t xml:space="preserve"> a studenti</w:t>
      </w:r>
      <w:r w:rsidRPr="00F46B88">
        <w:rPr>
          <w:rFonts w:ascii="Verdana" w:hAnsi="Verdana"/>
          <w:sz w:val="18"/>
          <w:szCs w:val="20"/>
        </w:rPr>
        <w:t xml:space="preserve">, aby se </w:t>
      </w:r>
      <w:r w:rsidR="00F46B88" w:rsidRPr="00F46B88">
        <w:rPr>
          <w:rFonts w:ascii="Verdana" w:hAnsi="Verdana"/>
          <w:sz w:val="18"/>
          <w:szCs w:val="20"/>
        </w:rPr>
        <w:t>dozvěděli</w:t>
      </w:r>
      <w:r w:rsidR="00F46B88">
        <w:rPr>
          <w:rFonts w:ascii="Verdana" w:hAnsi="Verdana"/>
          <w:sz w:val="18"/>
          <w:szCs w:val="20"/>
        </w:rPr>
        <w:t xml:space="preserve">, </w:t>
      </w:r>
      <w:r w:rsidRPr="00F46B88">
        <w:rPr>
          <w:rFonts w:ascii="Verdana" w:hAnsi="Verdana"/>
          <w:sz w:val="18"/>
          <w:szCs w:val="20"/>
        </w:rPr>
        <w:t xml:space="preserve">co se </w:t>
      </w:r>
      <w:r w:rsidR="00F46B88">
        <w:rPr>
          <w:rFonts w:ascii="Verdana" w:hAnsi="Verdana"/>
          <w:sz w:val="18"/>
          <w:szCs w:val="20"/>
        </w:rPr>
        <w:t xml:space="preserve">tu tehdy </w:t>
      </w:r>
      <w:r w:rsidRPr="00F46B88">
        <w:rPr>
          <w:rFonts w:ascii="Verdana" w:hAnsi="Verdana"/>
          <w:sz w:val="18"/>
          <w:szCs w:val="20"/>
        </w:rPr>
        <w:t>dělo,</w:t>
      </w:r>
      <w:r w:rsidR="00F46B88">
        <w:rPr>
          <w:rFonts w:ascii="Verdana" w:hAnsi="Verdana"/>
          <w:sz w:val="18"/>
          <w:szCs w:val="20"/>
        </w:rPr>
        <w:t xml:space="preserve"> aby si to</w:t>
      </w:r>
      <w:r w:rsidRPr="00F46B88">
        <w:rPr>
          <w:rFonts w:ascii="Verdana" w:hAnsi="Verdana"/>
          <w:sz w:val="18"/>
          <w:szCs w:val="20"/>
        </w:rPr>
        <w:t xml:space="preserve"> pamatovali a poučili se z toho,“ uvedl </w:t>
      </w:r>
      <w:r w:rsidRPr="00601AC3">
        <w:rPr>
          <w:rFonts w:ascii="Verdana" w:hAnsi="Verdana"/>
          <w:b/>
          <w:sz w:val="18"/>
          <w:szCs w:val="20"/>
        </w:rPr>
        <w:t>hejtman Zlínského kraje Radim Holiš</w:t>
      </w:r>
      <w:r w:rsidRPr="00F46B88">
        <w:rPr>
          <w:rFonts w:ascii="Verdana" w:hAnsi="Verdana"/>
          <w:sz w:val="18"/>
          <w:szCs w:val="20"/>
        </w:rPr>
        <w:t xml:space="preserve">, který nad konferencí převzal záštitu. A právě možnosti, metody a formy předávání informací o historických událostech byly </w:t>
      </w:r>
      <w:r w:rsidR="00F46B88">
        <w:rPr>
          <w:rFonts w:ascii="Verdana" w:hAnsi="Verdana"/>
          <w:sz w:val="18"/>
          <w:szCs w:val="20"/>
        </w:rPr>
        <w:t xml:space="preserve">hlavním </w:t>
      </w:r>
      <w:r w:rsidRPr="00F46B88">
        <w:rPr>
          <w:rFonts w:ascii="Verdana" w:hAnsi="Verdana"/>
          <w:sz w:val="18"/>
          <w:szCs w:val="20"/>
        </w:rPr>
        <w:t>tématem konference.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>„Letos uplyne osmdesát let od tragických událostí, které se odehrály nejen na Ploštině, ale i v mnoha dalších obcích. I dnes si musíme připomínat</w:t>
      </w:r>
      <w:r w:rsidR="00F46B88">
        <w:rPr>
          <w:rFonts w:ascii="Verdana" w:hAnsi="Verdana"/>
          <w:sz w:val="18"/>
          <w:szCs w:val="20"/>
        </w:rPr>
        <w:t>,</w:t>
      </w:r>
      <w:r w:rsidRPr="00F46B88">
        <w:rPr>
          <w:rFonts w:ascii="Verdana" w:hAnsi="Verdana"/>
          <w:sz w:val="18"/>
          <w:szCs w:val="20"/>
        </w:rPr>
        <w:t xml:space="preserve"> co je člověk člověku schopen provádět</w:t>
      </w:r>
      <w:r w:rsidR="00F46B88">
        <w:rPr>
          <w:rFonts w:ascii="Verdana" w:hAnsi="Verdana"/>
          <w:sz w:val="18"/>
          <w:szCs w:val="20"/>
        </w:rPr>
        <w:t>,</w:t>
      </w:r>
      <w:r w:rsidRPr="00F46B88">
        <w:rPr>
          <w:rFonts w:ascii="Verdana" w:hAnsi="Verdana"/>
          <w:sz w:val="18"/>
          <w:szCs w:val="20"/>
        </w:rPr>
        <w:t xml:space="preserve"> a je podstatné dělat to tak, aby si z toho návštěvník něco odnesl,“ vysvětlil </w:t>
      </w:r>
      <w:r w:rsidRPr="00601AC3">
        <w:rPr>
          <w:rFonts w:ascii="Verdana" w:hAnsi="Verdana"/>
          <w:b/>
          <w:sz w:val="18"/>
          <w:szCs w:val="20"/>
        </w:rPr>
        <w:t>ředitel muzea Pavel Hrubec</w:t>
      </w:r>
      <w:r w:rsidRPr="00F46B88">
        <w:rPr>
          <w:rFonts w:ascii="Verdana" w:hAnsi="Verdana"/>
          <w:sz w:val="18"/>
          <w:szCs w:val="20"/>
        </w:rPr>
        <w:t>.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>Příklady dobré praxe představili zástupci šesti obcí a míst, které nacisté během 2. světové války vypálili.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„Před lety jsme vytvořili </w:t>
      </w:r>
      <w:r w:rsidRPr="00601AC3">
        <w:rPr>
          <w:rFonts w:ascii="Verdana" w:hAnsi="Verdana"/>
          <w:b/>
          <w:sz w:val="18"/>
          <w:szCs w:val="20"/>
        </w:rPr>
        <w:t>Iniciativu vypálených obcí</w:t>
      </w:r>
      <w:r w:rsidRPr="00F46B88">
        <w:rPr>
          <w:rFonts w:ascii="Verdana" w:hAnsi="Verdana"/>
          <w:sz w:val="18"/>
          <w:szCs w:val="20"/>
        </w:rPr>
        <w:t xml:space="preserve">, </w:t>
      </w:r>
      <w:r w:rsidR="00F46B88">
        <w:rPr>
          <w:rFonts w:ascii="Verdana" w:hAnsi="Verdana"/>
          <w:sz w:val="18"/>
          <w:szCs w:val="20"/>
        </w:rPr>
        <w:t xml:space="preserve">a to </w:t>
      </w:r>
      <w:r w:rsidRPr="00F46B88">
        <w:rPr>
          <w:rFonts w:ascii="Verdana" w:hAnsi="Verdana"/>
          <w:sz w:val="18"/>
          <w:szCs w:val="20"/>
        </w:rPr>
        <w:t>v době, kdy ještě žilo více přímých pamětníků. Jenomže jich ubývá a teď už je na nás, abychom ten odk</w:t>
      </w:r>
      <w:r w:rsidR="00601AC3">
        <w:rPr>
          <w:rFonts w:ascii="Verdana" w:hAnsi="Verdana"/>
          <w:sz w:val="18"/>
          <w:szCs w:val="20"/>
        </w:rPr>
        <w:t>az přenášeli na mladší generace</w:t>
      </w:r>
      <w:r w:rsidRPr="00F46B88">
        <w:rPr>
          <w:rFonts w:ascii="Verdana" w:hAnsi="Verdana"/>
          <w:sz w:val="18"/>
          <w:szCs w:val="20"/>
        </w:rPr>
        <w:t xml:space="preserve">,“ řekl Marek Štencl, starosta Nového Malína na Šumpersku, obce, do které se po válce přistěhovali někteří přeživší z </w:t>
      </w:r>
      <w:r w:rsidRPr="00601AC3">
        <w:rPr>
          <w:rFonts w:ascii="Verdana" w:hAnsi="Verdana"/>
          <w:b/>
          <w:sz w:val="18"/>
          <w:szCs w:val="20"/>
        </w:rPr>
        <w:t xml:space="preserve">Českého Malína </w:t>
      </w:r>
      <w:r w:rsidRPr="00F46B88">
        <w:rPr>
          <w:rFonts w:ascii="Verdana" w:hAnsi="Verdana"/>
          <w:sz w:val="18"/>
          <w:szCs w:val="20"/>
        </w:rPr>
        <w:t xml:space="preserve">na </w:t>
      </w:r>
      <w:r w:rsidR="00601AC3">
        <w:rPr>
          <w:rFonts w:ascii="Verdana" w:hAnsi="Verdana"/>
          <w:sz w:val="18"/>
          <w:szCs w:val="20"/>
        </w:rPr>
        <w:t xml:space="preserve">ukrajinské </w:t>
      </w:r>
      <w:r w:rsidRPr="00F46B88">
        <w:rPr>
          <w:rFonts w:ascii="Verdana" w:hAnsi="Verdana"/>
          <w:sz w:val="18"/>
          <w:szCs w:val="20"/>
        </w:rPr>
        <w:t>Volyni. „Dali jsme dohromady čítanku volyňských Čechů. Je to kniha autentických příběhů li</w:t>
      </w:r>
      <w:r w:rsidR="00601AC3">
        <w:rPr>
          <w:rFonts w:ascii="Verdana" w:hAnsi="Verdana"/>
          <w:sz w:val="18"/>
          <w:szCs w:val="20"/>
        </w:rPr>
        <w:t xml:space="preserve">dí, kteří žili v Českém Malíně. </w:t>
      </w:r>
      <w:r w:rsidRPr="00F46B88">
        <w:rPr>
          <w:rFonts w:ascii="Verdana" w:hAnsi="Verdana"/>
          <w:sz w:val="18"/>
          <w:szCs w:val="20"/>
        </w:rPr>
        <w:t xml:space="preserve">Má českou i ukrajinskou část, aby ji mohli číst potomci v obou zemích,“ popsala historička Dagmar Martínková. Představili i hraný klip k písni Vzpomínky nevyhasnou kapely </w:t>
      </w:r>
      <w:proofErr w:type="spellStart"/>
      <w:r w:rsidRPr="00F46B88">
        <w:rPr>
          <w:rFonts w:ascii="Verdana" w:hAnsi="Verdana"/>
          <w:sz w:val="18"/>
          <w:szCs w:val="20"/>
        </w:rPr>
        <w:t>Snaefell</w:t>
      </w:r>
      <w:proofErr w:type="spellEnd"/>
      <w:r w:rsidRPr="00F46B88">
        <w:rPr>
          <w:rFonts w:ascii="Verdana" w:hAnsi="Verdana"/>
          <w:sz w:val="18"/>
          <w:szCs w:val="20"/>
        </w:rPr>
        <w:t xml:space="preserve">. „Tvoří ji potomci Volyňských Čechů,“ podotkl starosta Nového Malína Marek Štencl. Dostupný je zde: </w:t>
      </w:r>
      <w:hyperlink r:id="rId6">
        <w:r w:rsidRPr="00F46B88">
          <w:rPr>
            <w:rStyle w:val="Hypertextovodkaz"/>
            <w:rFonts w:ascii="Verdana" w:hAnsi="Verdana"/>
            <w:sz w:val="18"/>
            <w:szCs w:val="20"/>
          </w:rPr>
          <w:t>https://www.youtube.com/watch?v=BWHpbtd6yvc</w:t>
        </w:r>
      </w:hyperlink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Vypálených obcí se na konferenci představilo šest. Kromě Ploštiny a Malína popsal válečnou historii obce </w:t>
      </w:r>
      <w:r w:rsidRPr="00601AC3">
        <w:rPr>
          <w:rFonts w:ascii="Verdana" w:hAnsi="Verdana"/>
          <w:b/>
          <w:sz w:val="18"/>
          <w:szCs w:val="20"/>
        </w:rPr>
        <w:t>Prlov</w:t>
      </w:r>
      <w:r w:rsidRPr="00F46B88">
        <w:rPr>
          <w:rFonts w:ascii="Verdana" w:hAnsi="Verdana"/>
          <w:sz w:val="18"/>
          <w:szCs w:val="20"/>
        </w:rPr>
        <w:t xml:space="preserve"> Daniel Gargulák a starosta </w:t>
      </w:r>
      <w:r w:rsidRPr="00601AC3">
        <w:rPr>
          <w:rFonts w:ascii="Verdana" w:hAnsi="Verdana"/>
          <w:b/>
          <w:sz w:val="18"/>
          <w:szCs w:val="20"/>
        </w:rPr>
        <w:t>Leskovce</w:t>
      </w:r>
      <w:r w:rsidRPr="00F46B88">
        <w:rPr>
          <w:rFonts w:ascii="Verdana" w:hAnsi="Verdana"/>
          <w:sz w:val="18"/>
          <w:szCs w:val="20"/>
        </w:rPr>
        <w:t xml:space="preserve"> Jiří Macháč. Ten také zmínil, že je pro obce obtížné získat veřejné finance na opravy a udržování pamětních míst. 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601AC3">
        <w:rPr>
          <w:rFonts w:ascii="Verdana" w:hAnsi="Verdana"/>
          <w:b/>
          <w:sz w:val="18"/>
          <w:szCs w:val="20"/>
        </w:rPr>
        <w:t>Památník Lidice</w:t>
      </w:r>
      <w:r w:rsidRPr="00F46B88">
        <w:rPr>
          <w:rFonts w:ascii="Verdana" w:hAnsi="Verdana"/>
          <w:sz w:val="18"/>
          <w:szCs w:val="20"/>
        </w:rPr>
        <w:t xml:space="preserve"> uvedl jako příklady dobré praxe interaktivní web Živá historie, virtuální modely obce Lidice a osady Ležáky, krátké filmy nebo PR spoty k jednotlivým akcím, dostupné na platformě </w:t>
      </w:r>
      <w:proofErr w:type="spellStart"/>
      <w:r w:rsidRPr="00F46B88">
        <w:rPr>
          <w:rFonts w:ascii="Verdana" w:hAnsi="Verdana"/>
          <w:sz w:val="18"/>
          <w:szCs w:val="20"/>
        </w:rPr>
        <w:t>Youtube</w:t>
      </w:r>
      <w:proofErr w:type="spellEnd"/>
      <w:r w:rsidRPr="00F46B88">
        <w:rPr>
          <w:rFonts w:ascii="Verdana" w:hAnsi="Verdana"/>
          <w:sz w:val="18"/>
          <w:szCs w:val="20"/>
        </w:rPr>
        <w:t xml:space="preserve">. A také badatelský program pro školy nazvaný Lidice 80. „Nepředstavujeme žákům jen válečnou tragédii, ale snažíme se je zároveň </w:t>
      </w:r>
      <w:r w:rsidR="00601AC3">
        <w:rPr>
          <w:rFonts w:ascii="Verdana" w:hAnsi="Verdana"/>
          <w:sz w:val="18"/>
          <w:szCs w:val="20"/>
        </w:rPr>
        <w:t>upoutat příběhy o tom, jak tam lidé žili před válkou</w:t>
      </w:r>
      <w:r w:rsidRPr="00F46B88">
        <w:rPr>
          <w:rFonts w:ascii="Verdana" w:hAnsi="Verdana"/>
          <w:sz w:val="18"/>
          <w:szCs w:val="20"/>
        </w:rPr>
        <w:t xml:space="preserve">,“ vysvětlila zástupkyně ředitele Památníku Lidice Jana </w:t>
      </w:r>
      <w:proofErr w:type="spellStart"/>
      <w:r w:rsidRPr="00F46B88">
        <w:rPr>
          <w:rFonts w:ascii="Verdana" w:hAnsi="Verdana"/>
          <w:sz w:val="18"/>
          <w:szCs w:val="20"/>
        </w:rPr>
        <w:t>Chourová</w:t>
      </w:r>
      <w:proofErr w:type="spellEnd"/>
      <w:r w:rsidRPr="00F46B88">
        <w:rPr>
          <w:rFonts w:ascii="Verdana" w:hAnsi="Verdana"/>
          <w:sz w:val="18"/>
          <w:szCs w:val="20"/>
        </w:rPr>
        <w:t xml:space="preserve"> Plachá. Množství materiálu je k dispozici zde: </w:t>
      </w:r>
      <w:r w:rsidRPr="00F46B88">
        <w:rPr>
          <w:rStyle w:val="Hypertextovodkaz"/>
          <w:rFonts w:ascii="Verdana" w:hAnsi="Verdana"/>
          <w:sz w:val="18"/>
          <w:szCs w:val="20"/>
        </w:rPr>
        <w:t>https://www.youtube.com/@pamatniklidice2419/featured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Pochválila zároveň film </w:t>
      </w:r>
      <w:r w:rsidRPr="00601AC3">
        <w:rPr>
          <w:rFonts w:ascii="Verdana" w:hAnsi="Verdana"/>
          <w:i/>
          <w:sz w:val="18"/>
          <w:szCs w:val="20"/>
        </w:rPr>
        <w:t>Loučka 1945</w:t>
      </w:r>
      <w:r w:rsidRPr="00F46B88">
        <w:rPr>
          <w:rFonts w:ascii="Verdana" w:hAnsi="Verdana"/>
          <w:sz w:val="18"/>
          <w:szCs w:val="20"/>
        </w:rPr>
        <w:t xml:space="preserve"> z roku 2013, který objasňuje události na sklonku války, kdy se schylovalo k vypálení obce. „V pětatřiceti minutách dokázal popsat celý příběh velmi poutavým způsobem,“ řekla Jana </w:t>
      </w:r>
      <w:proofErr w:type="spellStart"/>
      <w:r w:rsidRPr="00F46B88">
        <w:rPr>
          <w:rFonts w:ascii="Verdana" w:hAnsi="Verdana"/>
          <w:sz w:val="18"/>
          <w:szCs w:val="20"/>
        </w:rPr>
        <w:t>Chourová</w:t>
      </w:r>
      <w:proofErr w:type="spellEnd"/>
      <w:r w:rsidRPr="00F46B88">
        <w:rPr>
          <w:rFonts w:ascii="Verdana" w:hAnsi="Verdana"/>
          <w:sz w:val="18"/>
          <w:szCs w:val="20"/>
        </w:rPr>
        <w:t xml:space="preserve"> Plachá. Dokument je dostupný zde: </w:t>
      </w:r>
      <w:r w:rsidRPr="00F46B88">
        <w:rPr>
          <w:rStyle w:val="Hypertextovodkaz"/>
          <w:rFonts w:ascii="Verdana" w:hAnsi="Verdana"/>
          <w:sz w:val="18"/>
          <w:szCs w:val="20"/>
        </w:rPr>
        <w:t>https://www.youtube.com/watch?v=BlW5ZEk3ZQI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„Není podstatné, aby děti znaly všechna data. To, co jim chceme předat, jsou příběhy, aby si uvědomily, že by něco takového prožít nechtěly,“ doplnila Kamila Chvojková z </w:t>
      </w:r>
      <w:r w:rsidRPr="002B3383">
        <w:rPr>
          <w:rFonts w:ascii="Verdana" w:hAnsi="Verdana"/>
          <w:b/>
          <w:sz w:val="18"/>
          <w:szCs w:val="20"/>
        </w:rPr>
        <w:t>Památníku Ležáky</w:t>
      </w:r>
      <w:r w:rsidRPr="00F46B88">
        <w:rPr>
          <w:rFonts w:ascii="Verdana" w:hAnsi="Verdana"/>
          <w:sz w:val="18"/>
          <w:szCs w:val="20"/>
        </w:rPr>
        <w:t xml:space="preserve">. </w:t>
      </w:r>
    </w:p>
    <w:p w:rsidR="00601AC3" w:rsidRDefault="00601AC3" w:rsidP="00B66DC1">
      <w:pPr>
        <w:rPr>
          <w:rFonts w:ascii="Verdana" w:hAnsi="Verdana"/>
          <w:sz w:val="18"/>
          <w:szCs w:val="20"/>
        </w:rPr>
      </w:pPr>
    </w:p>
    <w:p w:rsidR="00601AC3" w:rsidRDefault="00601AC3" w:rsidP="00B66DC1">
      <w:pPr>
        <w:rPr>
          <w:rFonts w:ascii="Verdana" w:hAnsi="Verdana"/>
          <w:sz w:val="18"/>
          <w:szCs w:val="20"/>
        </w:rPr>
      </w:pP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Dopolední program druhého konferenčního dne patřil </w:t>
      </w:r>
      <w:r w:rsidRPr="002B3383">
        <w:rPr>
          <w:rFonts w:ascii="Verdana" w:hAnsi="Verdana"/>
          <w:b/>
          <w:sz w:val="18"/>
          <w:szCs w:val="20"/>
        </w:rPr>
        <w:t>Ladislavu Mňačkovi</w:t>
      </w:r>
      <w:r w:rsidRPr="00F46B88">
        <w:rPr>
          <w:rFonts w:ascii="Verdana" w:hAnsi="Verdana"/>
          <w:sz w:val="18"/>
          <w:szCs w:val="20"/>
        </w:rPr>
        <w:t xml:space="preserve">, který je s Ploštinou spojený jako člen partyzánské skupiny a jako autor románu </w:t>
      </w:r>
      <w:r w:rsidRPr="00601AC3">
        <w:rPr>
          <w:rFonts w:ascii="Verdana" w:hAnsi="Verdana"/>
          <w:i/>
          <w:sz w:val="18"/>
          <w:szCs w:val="20"/>
        </w:rPr>
        <w:t xml:space="preserve">Smrt si říká </w:t>
      </w:r>
      <w:proofErr w:type="spellStart"/>
      <w:r w:rsidRPr="00601AC3">
        <w:rPr>
          <w:rFonts w:ascii="Verdana" w:hAnsi="Verdana"/>
          <w:i/>
          <w:sz w:val="18"/>
          <w:szCs w:val="20"/>
        </w:rPr>
        <w:t>Engelchen</w:t>
      </w:r>
      <w:proofErr w:type="spellEnd"/>
      <w:r w:rsidRPr="00F46B88">
        <w:rPr>
          <w:rFonts w:ascii="Verdana" w:hAnsi="Verdana"/>
          <w:sz w:val="18"/>
          <w:szCs w:val="20"/>
        </w:rPr>
        <w:t xml:space="preserve">. Jeho osobnost představili pedagogové Miroslava Poláková a Jozef </w:t>
      </w:r>
      <w:proofErr w:type="spellStart"/>
      <w:r w:rsidRPr="00F46B88">
        <w:rPr>
          <w:rFonts w:ascii="Verdana" w:hAnsi="Verdana"/>
          <w:sz w:val="18"/>
          <w:szCs w:val="20"/>
        </w:rPr>
        <w:t>Leikert</w:t>
      </w:r>
      <w:proofErr w:type="spellEnd"/>
      <w:r w:rsidRPr="00F46B88">
        <w:rPr>
          <w:rFonts w:ascii="Verdana" w:hAnsi="Verdana"/>
          <w:sz w:val="18"/>
          <w:szCs w:val="20"/>
        </w:rPr>
        <w:t xml:space="preserve">. </w:t>
      </w:r>
    </w:p>
    <w:p w:rsidR="00B66DC1" w:rsidRDefault="00B66DC1" w:rsidP="00B66DC1">
      <w:pPr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Odpoledne pak historikové Juraj </w:t>
      </w:r>
      <w:proofErr w:type="spellStart"/>
      <w:r w:rsidRPr="00F46B88">
        <w:rPr>
          <w:rFonts w:ascii="Verdana" w:hAnsi="Verdana"/>
          <w:sz w:val="18"/>
          <w:szCs w:val="20"/>
        </w:rPr>
        <w:t>Krištofík</w:t>
      </w:r>
      <w:proofErr w:type="spellEnd"/>
      <w:r w:rsidRPr="00F46B88">
        <w:rPr>
          <w:rFonts w:ascii="Verdana" w:hAnsi="Verdana"/>
          <w:sz w:val="18"/>
          <w:szCs w:val="20"/>
        </w:rPr>
        <w:t xml:space="preserve">, Pavel </w:t>
      </w:r>
      <w:proofErr w:type="spellStart"/>
      <w:r w:rsidRPr="00F46B88">
        <w:rPr>
          <w:rFonts w:ascii="Verdana" w:hAnsi="Verdana"/>
          <w:sz w:val="18"/>
          <w:szCs w:val="20"/>
        </w:rPr>
        <w:t>Mašláň</w:t>
      </w:r>
      <w:proofErr w:type="spellEnd"/>
      <w:r w:rsidRPr="00F46B88">
        <w:rPr>
          <w:rFonts w:ascii="Verdana" w:hAnsi="Verdana"/>
          <w:sz w:val="18"/>
          <w:szCs w:val="20"/>
        </w:rPr>
        <w:t>, Zdeněk Homola a Luboš Kokeš rozebrali soudní procesy s partyzány, jejich činnost i následné zapojení do třetího odboje.</w:t>
      </w:r>
    </w:p>
    <w:p w:rsidR="00601AC3" w:rsidRDefault="002B3383" w:rsidP="00B66DC1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Konferenci zarámovaly prohlídky obou nových expozic na Ploštině i sezónních výstav, které jsou připraveny pro návštěvníky na letošní rok: </w:t>
      </w:r>
      <w:r w:rsidRPr="002B3383">
        <w:rPr>
          <w:rFonts w:ascii="Verdana" w:hAnsi="Verdana"/>
          <w:i/>
          <w:sz w:val="18"/>
          <w:szCs w:val="20"/>
        </w:rPr>
        <w:t>Případ Světlana</w:t>
      </w:r>
      <w:r>
        <w:rPr>
          <w:rFonts w:ascii="Verdana" w:hAnsi="Verdana"/>
          <w:sz w:val="18"/>
          <w:szCs w:val="20"/>
        </w:rPr>
        <w:t xml:space="preserve"> a </w:t>
      </w:r>
      <w:r>
        <w:rPr>
          <w:rFonts w:ascii="Verdana" w:hAnsi="Verdana"/>
          <w:i/>
          <w:sz w:val="18"/>
          <w:szCs w:val="20"/>
        </w:rPr>
        <w:t xml:space="preserve">Poslední dny války, první dny míru. </w:t>
      </w:r>
      <w:r>
        <w:rPr>
          <w:rFonts w:ascii="Verdana" w:hAnsi="Verdana"/>
          <w:sz w:val="18"/>
          <w:szCs w:val="20"/>
        </w:rPr>
        <w:t xml:space="preserve"> </w:t>
      </w:r>
      <w:r w:rsidR="00601AC3">
        <w:rPr>
          <w:rFonts w:ascii="Verdana" w:hAnsi="Verdana"/>
          <w:sz w:val="18"/>
          <w:szCs w:val="20"/>
        </w:rPr>
        <w:t xml:space="preserve">Muzeum jihovýchodní Moravy ve Zlíně pořídilo z celé akce videozáznam, který bude po zpracování k dispozici na webu a </w:t>
      </w:r>
      <w:proofErr w:type="spellStart"/>
      <w:r w:rsidR="00601AC3">
        <w:rPr>
          <w:rFonts w:ascii="Verdana" w:hAnsi="Verdana"/>
          <w:sz w:val="18"/>
          <w:szCs w:val="20"/>
        </w:rPr>
        <w:t>Youtube</w:t>
      </w:r>
      <w:proofErr w:type="spellEnd"/>
      <w:r w:rsidR="00601AC3">
        <w:rPr>
          <w:rFonts w:ascii="Verdana" w:hAnsi="Verdana"/>
          <w:sz w:val="18"/>
          <w:szCs w:val="20"/>
        </w:rPr>
        <w:t xml:space="preserve"> kanálu muzea.</w:t>
      </w:r>
    </w:p>
    <w:p w:rsidR="002B3383" w:rsidRPr="00F46B88" w:rsidRDefault="002B3383" w:rsidP="00B66DC1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Další velkou akcí, která se v komplexu na Ploštině uskuteční, bude 13. dubna 2025 tradiční pietní akt k připomenutí 80. výročí vypálení zdejší </w:t>
      </w:r>
      <w:proofErr w:type="spellStart"/>
      <w:r>
        <w:rPr>
          <w:rFonts w:ascii="Verdana" w:hAnsi="Verdana"/>
          <w:sz w:val="18"/>
          <w:szCs w:val="20"/>
        </w:rPr>
        <w:t>pasekářské</w:t>
      </w:r>
      <w:proofErr w:type="spellEnd"/>
      <w:r>
        <w:rPr>
          <w:rFonts w:ascii="Verdana" w:hAnsi="Verdana"/>
          <w:sz w:val="18"/>
          <w:szCs w:val="20"/>
        </w:rPr>
        <w:t xml:space="preserve"> osady.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</w:p>
    <w:p w:rsidR="00B66DC1" w:rsidRPr="00F46B88" w:rsidRDefault="00B66DC1" w:rsidP="00601AC3">
      <w:pPr>
        <w:spacing w:line="240" w:lineRule="auto"/>
        <w:contextualSpacing/>
        <w:rPr>
          <w:rFonts w:ascii="Verdana" w:hAnsi="Verdana"/>
          <w:b/>
          <w:bCs/>
          <w:sz w:val="18"/>
          <w:szCs w:val="20"/>
        </w:rPr>
      </w:pPr>
      <w:r w:rsidRPr="00F46B88">
        <w:rPr>
          <w:rFonts w:ascii="Verdana" w:hAnsi="Verdana"/>
          <w:b/>
          <w:bCs/>
          <w:sz w:val="18"/>
          <w:szCs w:val="20"/>
        </w:rPr>
        <w:t xml:space="preserve">Některé volně dostupné edukační materiály: </w:t>
      </w:r>
    </w:p>
    <w:p w:rsidR="00B66DC1" w:rsidRPr="00F46B88" w:rsidRDefault="00B66DC1" w:rsidP="00601AC3">
      <w:pPr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Ploština: </w:t>
      </w:r>
      <w:r w:rsidRPr="00F46B88">
        <w:rPr>
          <w:rStyle w:val="Hypertextovodkaz"/>
          <w:rFonts w:ascii="Verdana" w:hAnsi="Verdana"/>
          <w:sz w:val="18"/>
          <w:szCs w:val="20"/>
        </w:rPr>
        <w:t>https://www.youtube.com/results?search_query=plo%C5%A1tina</w:t>
      </w:r>
    </w:p>
    <w:p w:rsidR="00B66DC1" w:rsidRPr="00F46B88" w:rsidRDefault="00B66DC1" w:rsidP="00601AC3">
      <w:pPr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Juříčkův mlýn: </w:t>
      </w:r>
      <w:r w:rsidRPr="00F46B88">
        <w:rPr>
          <w:rStyle w:val="Hypertextovodkaz"/>
          <w:rFonts w:ascii="Verdana" w:hAnsi="Verdana"/>
          <w:sz w:val="18"/>
          <w:szCs w:val="20"/>
        </w:rPr>
        <w:t>https://www.jurickuvmlyn.cz/</w:t>
      </w:r>
    </w:p>
    <w:p w:rsidR="00B66DC1" w:rsidRPr="00F46B88" w:rsidRDefault="00B66DC1" w:rsidP="00601AC3">
      <w:pPr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Prlov: </w:t>
      </w:r>
      <w:r w:rsidRPr="00F46B88">
        <w:rPr>
          <w:rStyle w:val="Hypertextovodkaz"/>
          <w:rFonts w:ascii="Verdana" w:hAnsi="Verdana"/>
          <w:sz w:val="18"/>
          <w:szCs w:val="20"/>
        </w:rPr>
        <w:t>https://www.youtube.com/watch?v=-3EJPd4Zvyk</w:t>
      </w:r>
    </w:p>
    <w:p w:rsidR="00B66DC1" w:rsidRPr="00F46B88" w:rsidRDefault="00B66DC1" w:rsidP="00601AC3">
      <w:pPr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Style w:val="Hypertextovodkaz"/>
          <w:rFonts w:ascii="Verdana" w:hAnsi="Verdana"/>
          <w:sz w:val="18"/>
          <w:szCs w:val="20"/>
        </w:rPr>
        <w:t>https://www.obecprlov.cz/obec/historie/</w:t>
      </w:r>
    </w:p>
    <w:p w:rsidR="00B66DC1" w:rsidRPr="00F46B88" w:rsidRDefault="00B66DC1" w:rsidP="00601AC3">
      <w:pPr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Ležáky: </w:t>
      </w:r>
      <w:r w:rsidRPr="00F46B88">
        <w:rPr>
          <w:rStyle w:val="Hypertextovodkaz"/>
          <w:rFonts w:ascii="Verdana" w:hAnsi="Verdana"/>
          <w:sz w:val="18"/>
          <w:szCs w:val="20"/>
        </w:rPr>
        <w:t>https://www.lezaky-memorial.cz/</w:t>
      </w:r>
    </w:p>
    <w:p w:rsidR="00B66DC1" w:rsidRPr="00F46B88" w:rsidRDefault="00B66DC1" w:rsidP="00B66DC1">
      <w:pPr>
        <w:rPr>
          <w:rFonts w:ascii="Verdana" w:hAnsi="Verdana"/>
          <w:sz w:val="18"/>
          <w:szCs w:val="20"/>
        </w:rPr>
      </w:pPr>
    </w:p>
    <w:p w:rsidR="00B66DC1" w:rsidRPr="00F46B88" w:rsidRDefault="00B66DC1" w:rsidP="00B66DC1">
      <w:pPr>
        <w:pStyle w:val="Nadpis5"/>
        <w:rPr>
          <w:rFonts w:ascii="Verdana" w:hAnsi="Verdana"/>
          <w:sz w:val="18"/>
        </w:rPr>
      </w:pPr>
      <w:r w:rsidRPr="00F46B88">
        <w:rPr>
          <w:rFonts w:ascii="Verdana" w:hAnsi="Verdana"/>
          <w:sz w:val="18"/>
        </w:rPr>
        <w:t>Více o rostoucí návštěvnosti NKP Ploština v tiskové zprávě zde:</w:t>
      </w:r>
      <w:r w:rsidRPr="00F46B88">
        <w:rPr>
          <w:rFonts w:ascii="Verdana" w:hAnsi="Verdana"/>
          <w:b w:val="0"/>
          <w:bCs w:val="0"/>
          <w:sz w:val="18"/>
        </w:rPr>
        <w:t> </w:t>
      </w:r>
      <w:hyperlink r:id="rId7">
        <w:r w:rsidRPr="00F46B88">
          <w:rPr>
            <w:rStyle w:val="Hypertextovodkaz"/>
            <w:rFonts w:ascii="Verdana" w:hAnsi="Verdana"/>
            <w:b w:val="0"/>
            <w:bCs w:val="0"/>
            <w:sz w:val="18"/>
          </w:rPr>
          <w:t>https://www.muzeum-zlin.cz/navstevnost-plostiny-2024</w:t>
        </w:r>
      </w:hyperlink>
    </w:p>
    <w:p w:rsidR="00B66DC1" w:rsidRPr="00F46B88" w:rsidRDefault="00B66DC1" w:rsidP="00B66DC1">
      <w:pPr>
        <w:pStyle w:val="Nadpis5"/>
        <w:rPr>
          <w:rFonts w:ascii="Verdana" w:hAnsi="Verdana"/>
          <w:sz w:val="18"/>
        </w:rPr>
      </w:pPr>
      <w:r w:rsidRPr="00F46B88">
        <w:rPr>
          <w:rStyle w:val="Siln"/>
          <w:rFonts w:ascii="Verdana" w:hAnsi="Verdana"/>
          <w:sz w:val="18"/>
        </w:rPr>
        <w:t>O Ploštině:</w:t>
      </w:r>
    </w:p>
    <w:p w:rsidR="00B66DC1" w:rsidRPr="00F46B88" w:rsidRDefault="00B66DC1" w:rsidP="00B66DC1">
      <w:pPr>
        <w:pStyle w:val="Nadpis5"/>
        <w:rPr>
          <w:rFonts w:ascii="Verdana" w:hAnsi="Verdana"/>
          <w:b w:val="0"/>
          <w:bCs w:val="0"/>
          <w:sz w:val="18"/>
        </w:rPr>
      </w:pPr>
      <w:proofErr w:type="spellStart"/>
      <w:r w:rsidRPr="00F46B88">
        <w:rPr>
          <w:rFonts w:ascii="Verdana" w:hAnsi="Verdana"/>
          <w:b w:val="0"/>
          <w:bCs w:val="0"/>
          <w:sz w:val="18"/>
        </w:rPr>
        <w:t>Pasekářskou</w:t>
      </w:r>
      <w:proofErr w:type="spellEnd"/>
      <w:r w:rsidRPr="00F46B88">
        <w:rPr>
          <w:rFonts w:ascii="Verdana" w:hAnsi="Verdana"/>
          <w:b w:val="0"/>
          <w:bCs w:val="0"/>
          <w:sz w:val="18"/>
        </w:rPr>
        <w:t xml:space="preserve"> osadu Ploština vypálili 19. dubna 1945 příslušníci německé tajné policie, sídlící ve Zlíně, a jednotky SS, která užívala prostory vizovického zámku. Důvodem byla spolupráce pasekářů s partyzánským oddílem. </w:t>
      </w:r>
      <w:proofErr w:type="spellStart"/>
      <w:r w:rsidRPr="00F46B88">
        <w:rPr>
          <w:rFonts w:ascii="Verdana" w:hAnsi="Verdana"/>
          <w:b w:val="0"/>
          <w:bCs w:val="0"/>
          <w:sz w:val="18"/>
        </w:rPr>
        <w:t>Ploštinská</w:t>
      </w:r>
      <w:proofErr w:type="spellEnd"/>
      <w:r w:rsidRPr="00F46B88">
        <w:rPr>
          <w:rFonts w:ascii="Verdana" w:hAnsi="Verdana"/>
          <w:b w:val="0"/>
          <w:bCs w:val="0"/>
          <w:sz w:val="18"/>
        </w:rPr>
        <w:t xml:space="preserve"> tragédie čítá 24 obětí přímo na Ploštině, další čtyři lidské životy vyhasly v souvislosti s událostmi.</w:t>
      </w:r>
    </w:p>
    <w:p w:rsidR="00B66DC1" w:rsidRPr="00F46B88" w:rsidRDefault="00B66DC1" w:rsidP="00B66DC1">
      <w:pPr>
        <w:pStyle w:val="Nadpis5"/>
        <w:rPr>
          <w:rFonts w:ascii="Verdana" w:hAnsi="Verdana"/>
          <w:b w:val="0"/>
          <w:bCs w:val="0"/>
          <w:sz w:val="18"/>
        </w:rPr>
      </w:pPr>
      <w:r w:rsidRPr="00F46B88">
        <w:rPr>
          <w:rFonts w:ascii="Verdana" w:hAnsi="Verdana"/>
          <w:b w:val="0"/>
          <w:bCs w:val="0"/>
          <w:sz w:val="18"/>
        </w:rPr>
        <w:t>Expozice Tragédie na Ploštině sídlí v nově postaveném objektu zasazeném do terénu. Stavba získala ocenění v soutěži Stavba roku, expozici samotné patří ocenění Muzejní počin roku. V domě číslo popisné 166, který je nově zrekonstruovaný, se nabízí pohled na poválečné dění na Ploštině v expozici Nová Ploština.</w:t>
      </w:r>
    </w:p>
    <w:p w:rsidR="00B66DC1" w:rsidRPr="00601AC3" w:rsidRDefault="00B66DC1" w:rsidP="00B66DC1">
      <w:pPr>
        <w:pStyle w:val="Zkladntext"/>
        <w:rPr>
          <w:rFonts w:ascii="Verdana" w:hAnsi="Verdana"/>
          <w:sz w:val="18"/>
          <w:szCs w:val="20"/>
        </w:rPr>
      </w:pPr>
      <w:r w:rsidRPr="00601AC3">
        <w:rPr>
          <w:rStyle w:val="Siln"/>
          <w:rFonts w:ascii="Verdana" w:hAnsi="Verdana"/>
          <w:bCs w:val="0"/>
          <w:sz w:val="18"/>
          <w:szCs w:val="20"/>
        </w:rPr>
        <w:t>Kontakty:</w:t>
      </w:r>
    </w:p>
    <w:p w:rsidR="00B66DC1" w:rsidRPr="00F46B88" w:rsidRDefault="00B66DC1" w:rsidP="00601AC3">
      <w:pPr>
        <w:pStyle w:val="Zkladntext"/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>ředitel MJVM Pavel Hrubec, 573 032</w:t>
      </w:r>
      <w:r w:rsidR="00757A86">
        <w:rPr>
          <w:rFonts w:ascii="Verdana" w:hAnsi="Verdana"/>
          <w:sz w:val="18"/>
          <w:szCs w:val="20"/>
        </w:rPr>
        <w:t> </w:t>
      </w:r>
      <w:r w:rsidRPr="00F46B88">
        <w:rPr>
          <w:rFonts w:ascii="Verdana" w:hAnsi="Verdana"/>
          <w:sz w:val="18"/>
          <w:szCs w:val="20"/>
        </w:rPr>
        <w:t>301</w:t>
      </w:r>
      <w:r w:rsidR="00757A86">
        <w:rPr>
          <w:rFonts w:ascii="Verdana" w:hAnsi="Verdana"/>
          <w:sz w:val="18"/>
          <w:szCs w:val="20"/>
        </w:rPr>
        <w:t>,</w:t>
      </w:r>
      <w:r w:rsidRPr="00F46B88">
        <w:rPr>
          <w:rFonts w:ascii="Verdana" w:hAnsi="Verdana"/>
          <w:sz w:val="18"/>
          <w:szCs w:val="20"/>
        </w:rPr>
        <w:t>  </w:t>
      </w:r>
      <w:hyperlink r:id="rId8" w:history="1">
        <w:r w:rsidR="00757A86" w:rsidRPr="00B46377">
          <w:rPr>
            <w:rStyle w:val="Hypertextovodkaz"/>
            <w:rFonts w:ascii="Verdana" w:hAnsi="Verdana"/>
            <w:sz w:val="18"/>
            <w:szCs w:val="20"/>
          </w:rPr>
          <w:t>pavel.hrubec@muzeum-zlin.cz</w:t>
        </w:r>
      </w:hyperlink>
      <w:r w:rsidR="00757A86">
        <w:rPr>
          <w:rFonts w:ascii="Verdana" w:hAnsi="Verdana"/>
          <w:sz w:val="18"/>
          <w:szCs w:val="20"/>
        </w:rPr>
        <w:t xml:space="preserve"> </w:t>
      </w:r>
      <w:bookmarkStart w:id="0" w:name="_GoBack"/>
      <w:bookmarkEnd w:id="0"/>
    </w:p>
    <w:p w:rsidR="00B66DC1" w:rsidRPr="00F46B88" w:rsidRDefault="00B66DC1" w:rsidP="00601AC3">
      <w:pPr>
        <w:pStyle w:val="Zkladntext"/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>historik MJVM Ondřej Machálek, 731 630 016, o</w:t>
      </w:r>
      <w:hyperlink r:id="rId9">
        <w:r w:rsidRPr="00F46B88">
          <w:rPr>
            <w:rStyle w:val="Hypertextovodkaz"/>
            <w:rFonts w:ascii="Verdana" w:hAnsi="Verdana"/>
            <w:sz w:val="18"/>
            <w:szCs w:val="20"/>
          </w:rPr>
          <w:t>ndrej.machalek@muzeum-zlin.cz</w:t>
        </w:r>
      </w:hyperlink>
    </w:p>
    <w:p w:rsidR="00B66DC1" w:rsidRPr="00F46B88" w:rsidRDefault="00B66DC1" w:rsidP="00601AC3">
      <w:pPr>
        <w:pStyle w:val="Zkladntext"/>
        <w:spacing w:line="240" w:lineRule="auto"/>
        <w:contextualSpacing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vedoucí NKP Ploština Radka Brtišová, tel. 734 167 102 (na Ploštině je </w:t>
      </w:r>
      <w:r w:rsidR="00601AC3">
        <w:rPr>
          <w:rFonts w:ascii="Verdana" w:hAnsi="Verdana"/>
          <w:sz w:val="18"/>
          <w:szCs w:val="20"/>
        </w:rPr>
        <w:t>slabý signál</w:t>
      </w:r>
      <w:r w:rsidRPr="00F46B88">
        <w:rPr>
          <w:rFonts w:ascii="Verdana" w:hAnsi="Verdana"/>
          <w:sz w:val="18"/>
          <w:szCs w:val="20"/>
        </w:rPr>
        <w:t>), </w:t>
      </w:r>
      <w:hyperlink r:id="rId10">
        <w:r w:rsidRPr="00F46B88">
          <w:rPr>
            <w:rStyle w:val="Hypertextovodkaz"/>
            <w:rFonts w:ascii="Verdana" w:hAnsi="Verdana"/>
            <w:sz w:val="18"/>
            <w:szCs w:val="20"/>
          </w:rPr>
          <w:t>radka.brtisova@muzeum-zlin.cz</w:t>
        </w:r>
      </w:hyperlink>
    </w:p>
    <w:p w:rsidR="00C51587" w:rsidRPr="00F46B88" w:rsidRDefault="00C51587" w:rsidP="00B66DC1">
      <w:pPr>
        <w:spacing w:line="240" w:lineRule="auto"/>
        <w:contextualSpacing/>
        <w:jc w:val="both"/>
        <w:rPr>
          <w:rFonts w:ascii="Verdana" w:hAnsi="Verdana"/>
          <w:sz w:val="18"/>
          <w:szCs w:val="20"/>
        </w:rPr>
      </w:pPr>
    </w:p>
    <w:p w:rsidR="00601AC3" w:rsidRDefault="00601AC3" w:rsidP="00C51587">
      <w:pPr>
        <w:spacing w:after="0" w:line="240" w:lineRule="auto"/>
        <w:contextualSpacing/>
        <w:jc w:val="both"/>
        <w:rPr>
          <w:rFonts w:ascii="Verdana" w:hAnsi="Verdana"/>
          <w:bCs/>
          <w:iCs/>
          <w:sz w:val="18"/>
          <w:szCs w:val="20"/>
        </w:rPr>
      </w:pPr>
    </w:p>
    <w:p w:rsidR="00601AC3" w:rsidRDefault="00601AC3" w:rsidP="00C51587">
      <w:pPr>
        <w:spacing w:after="0" w:line="240" w:lineRule="auto"/>
        <w:contextualSpacing/>
        <w:jc w:val="both"/>
        <w:rPr>
          <w:rFonts w:ascii="Verdana" w:hAnsi="Verdana"/>
          <w:bCs/>
          <w:iCs/>
          <w:sz w:val="18"/>
          <w:szCs w:val="20"/>
        </w:rPr>
      </w:pPr>
    </w:p>
    <w:p w:rsidR="00601AC3" w:rsidRDefault="00601AC3" w:rsidP="00C51587">
      <w:pPr>
        <w:spacing w:after="0" w:line="240" w:lineRule="auto"/>
        <w:contextualSpacing/>
        <w:jc w:val="both"/>
        <w:rPr>
          <w:rFonts w:ascii="Verdana" w:hAnsi="Verdana"/>
          <w:bCs/>
          <w:iCs/>
          <w:sz w:val="18"/>
          <w:szCs w:val="20"/>
        </w:rPr>
      </w:pPr>
    </w:p>
    <w:p w:rsidR="00601AC3" w:rsidRDefault="00601AC3" w:rsidP="00C51587">
      <w:pPr>
        <w:spacing w:after="0" w:line="240" w:lineRule="auto"/>
        <w:contextualSpacing/>
        <w:jc w:val="both"/>
        <w:rPr>
          <w:rFonts w:ascii="Verdana" w:hAnsi="Verdana"/>
          <w:bCs/>
          <w:iCs/>
          <w:sz w:val="18"/>
          <w:szCs w:val="20"/>
        </w:rPr>
      </w:pPr>
    </w:p>
    <w:p w:rsidR="00C51587" w:rsidRPr="00F46B88" w:rsidRDefault="00C51587" w:rsidP="00C51587">
      <w:pPr>
        <w:spacing w:after="0" w:line="240" w:lineRule="auto"/>
        <w:contextualSpacing/>
        <w:jc w:val="both"/>
        <w:rPr>
          <w:rFonts w:ascii="Verdana" w:hAnsi="Verdana"/>
          <w:sz w:val="18"/>
          <w:szCs w:val="20"/>
        </w:rPr>
      </w:pPr>
      <w:r w:rsidRPr="00F46B88">
        <w:rPr>
          <w:rFonts w:ascii="Verdana" w:hAnsi="Verdana"/>
          <w:bCs/>
          <w:iCs/>
          <w:sz w:val="18"/>
          <w:szCs w:val="20"/>
        </w:rPr>
        <w:t xml:space="preserve">Ing. Silvie Lečíková                                                  </w:t>
      </w:r>
    </w:p>
    <w:p w:rsidR="00C51587" w:rsidRPr="00F46B88" w:rsidRDefault="00C51587" w:rsidP="00C51587">
      <w:pPr>
        <w:pStyle w:val="xmsonormal"/>
        <w:contextualSpacing/>
        <w:jc w:val="both"/>
        <w:rPr>
          <w:rFonts w:ascii="Verdana" w:hAnsi="Verdana"/>
          <w:iCs/>
          <w:sz w:val="18"/>
          <w:szCs w:val="20"/>
        </w:rPr>
      </w:pPr>
      <w:r w:rsidRPr="00F46B88">
        <w:rPr>
          <w:rFonts w:ascii="Verdana" w:hAnsi="Verdana"/>
          <w:iCs/>
          <w:sz w:val="18"/>
          <w:szCs w:val="20"/>
        </w:rPr>
        <w:t xml:space="preserve">vedoucí obchodního oddělení </w:t>
      </w:r>
    </w:p>
    <w:p w:rsidR="00C51587" w:rsidRPr="00F46B88" w:rsidRDefault="00C51587" w:rsidP="00C51587">
      <w:pPr>
        <w:pStyle w:val="xmsonormal"/>
        <w:contextualSpacing/>
        <w:jc w:val="both"/>
        <w:rPr>
          <w:rFonts w:ascii="Verdana" w:hAnsi="Verdana"/>
          <w:iCs/>
          <w:sz w:val="18"/>
          <w:szCs w:val="20"/>
        </w:rPr>
      </w:pPr>
      <w:r w:rsidRPr="00F46B88">
        <w:rPr>
          <w:rFonts w:ascii="Verdana" w:hAnsi="Verdana"/>
          <w:iCs/>
          <w:sz w:val="18"/>
          <w:szCs w:val="20"/>
        </w:rPr>
        <w:t>Muzeum jihovýchodní Moravy ve Zlíně</w:t>
      </w:r>
    </w:p>
    <w:p w:rsidR="00C51587" w:rsidRPr="00F46B88" w:rsidRDefault="00C51587" w:rsidP="00C51587">
      <w:pPr>
        <w:pStyle w:val="xmsonormal"/>
        <w:contextualSpacing/>
        <w:jc w:val="both"/>
        <w:rPr>
          <w:rFonts w:ascii="Verdana" w:hAnsi="Verdana"/>
          <w:iCs/>
          <w:sz w:val="18"/>
          <w:szCs w:val="20"/>
        </w:rPr>
      </w:pPr>
      <w:r w:rsidRPr="00F46B88">
        <w:rPr>
          <w:rFonts w:ascii="Verdana" w:hAnsi="Verdana"/>
          <w:iCs/>
          <w:sz w:val="18"/>
          <w:szCs w:val="20"/>
        </w:rPr>
        <w:t>Vavrečkova 7040, Zlín</w:t>
      </w:r>
    </w:p>
    <w:p w:rsidR="00C51587" w:rsidRPr="00F46B88" w:rsidRDefault="00C51587" w:rsidP="00C51587">
      <w:pPr>
        <w:pStyle w:val="xmsonormal"/>
        <w:contextualSpacing/>
        <w:jc w:val="both"/>
        <w:rPr>
          <w:rStyle w:val="Hypertextovodkaz"/>
          <w:rFonts w:ascii="Verdana" w:hAnsi="Verdana"/>
          <w:sz w:val="18"/>
          <w:szCs w:val="20"/>
        </w:rPr>
      </w:pPr>
      <w:r w:rsidRPr="00F46B88">
        <w:rPr>
          <w:rFonts w:ascii="Verdana" w:hAnsi="Verdana"/>
          <w:sz w:val="18"/>
          <w:szCs w:val="20"/>
        </w:rPr>
        <w:t xml:space="preserve">Tel. 734 769 971, e-mail </w:t>
      </w:r>
      <w:hyperlink r:id="rId11" w:history="1">
        <w:r w:rsidRPr="00F46B88">
          <w:rPr>
            <w:rStyle w:val="Hypertextovodkaz"/>
            <w:rFonts w:ascii="Verdana" w:hAnsi="Verdana"/>
            <w:sz w:val="18"/>
            <w:szCs w:val="20"/>
          </w:rPr>
          <w:t>silvie.lecikova@muzeum-zlin.cz</w:t>
        </w:r>
      </w:hyperlink>
      <w:r w:rsidRPr="00F46B88">
        <w:rPr>
          <w:rStyle w:val="Hypertextovodkaz"/>
          <w:rFonts w:ascii="Verdana" w:hAnsi="Verdana"/>
          <w:sz w:val="18"/>
          <w:szCs w:val="20"/>
        </w:rPr>
        <w:t xml:space="preserve"> </w:t>
      </w:r>
    </w:p>
    <w:p w:rsidR="00897E78" w:rsidRPr="00F46B88" w:rsidRDefault="00897E78" w:rsidP="00777EEB">
      <w:pPr>
        <w:spacing w:line="240" w:lineRule="auto"/>
        <w:contextualSpacing/>
        <w:jc w:val="both"/>
        <w:rPr>
          <w:rFonts w:ascii="Verdana" w:hAnsi="Verdana"/>
          <w:sz w:val="18"/>
          <w:szCs w:val="20"/>
        </w:rPr>
      </w:pPr>
    </w:p>
    <w:sectPr w:rsidR="00897E78" w:rsidRPr="00F46B8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0BA" w:rsidRDefault="00F800BA" w:rsidP="00E90798">
      <w:pPr>
        <w:spacing w:after="0" w:line="240" w:lineRule="auto"/>
      </w:pPr>
      <w:r>
        <w:separator/>
      </w:r>
    </w:p>
  </w:endnote>
  <w:endnote w:type="continuationSeparator" w:id="0">
    <w:p w:rsidR="00F800BA" w:rsidRDefault="00F800BA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0BA" w:rsidRDefault="00F800BA" w:rsidP="00E90798">
      <w:pPr>
        <w:spacing w:after="0" w:line="240" w:lineRule="auto"/>
      </w:pPr>
      <w:r>
        <w:separator/>
      </w:r>
    </w:p>
  </w:footnote>
  <w:footnote w:type="continuationSeparator" w:id="0">
    <w:p w:rsidR="00F800BA" w:rsidRDefault="00F800BA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4420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77EEB">
      <w:tab/>
      <w:t xml:space="preserve">   </w:t>
    </w:r>
    <w:r w:rsidR="00777EEB">
      <w:tab/>
    </w:r>
    <w:r w:rsidRPr="00A122A8">
      <w:rPr>
        <w:b/>
      </w:rPr>
      <w:t>TISKOVÁ ZPRÁVA</w:t>
    </w:r>
    <w:r w:rsidR="00AA6296">
      <w:rPr>
        <w:b/>
      </w:rPr>
      <w:t xml:space="preserve"> MUZEA JIHOVÝCHODNÍ MORAVY</w:t>
    </w:r>
    <w:r w:rsidR="00777EEB">
      <w:rPr>
        <w:b/>
      </w:rPr>
      <w:t xml:space="preserve">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1585E"/>
    <w:rsid w:val="000324E1"/>
    <w:rsid w:val="00035664"/>
    <w:rsid w:val="00036FEA"/>
    <w:rsid w:val="00037287"/>
    <w:rsid w:val="00043A51"/>
    <w:rsid w:val="0004751A"/>
    <w:rsid w:val="000553BF"/>
    <w:rsid w:val="00073E1A"/>
    <w:rsid w:val="000D46C4"/>
    <w:rsid w:val="000D610D"/>
    <w:rsid w:val="000E286A"/>
    <w:rsid w:val="000F11F9"/>
    <w:rsid w:val="0011456E"/>
    <w:rsid w:val="00125E90"/>
    <w:rsid w:val="001606C7"/>
    <w:rsid w:val="001611BC"/>
    <w:rsid w:val="001671FD"/>
    <w:rsid w:val="00175E36"/>
    <w:rsid w:val="00176727"/>
    <w:rsid w:val="001B5D22"/>
    <w:rsid w:val="001C6794"/>
    <w:rsid w:val="00200F38"/>
    <w:rsid w:val="00221E2C"/>
    <w:rsid w:val="00227BA5"/>
    <w:rsid w:val="00262EF8"/>
    <w:rsid w:val="002B3383"/>
    <w:rsid w:val="00300714"/>
    <w:rsid w:val="0030258C"/>
    <w:rsid w:val="003106D3"/>
    <w:rsid w:val="003249CF"/>
    <w:rsid w:val="00330E3B"/>
    <w:rsid w:val="003444A7"/>
    <w:rsid w:val="00350FB4"/>
    <w:rsid w:val="003574CE"/>
    <w:rsid w:val="00371448"/>
    <w:rsid w:val="003A1C6E"/>
    <w:rsid w:val="003A2A6A"/>
    <w:rsid w:val="003A73A4"/>
    <w:rsid w:val="003D6C82"/>
    <w:rsid w:val="00401F33"/>
    <w:rsid w:val="00404029"/>
    <w:rsid w:val="004053D7"/>
    <w:rsid w:val="00406209"/>
    <w:rsid w:val="0041225A"/>
    <w:rsid w:val="00431B48"/>
    <w:rsid w:val="0045348A"/>
    <w:rsid w:val="00466F69"/>
    <w:rsid w:val="0047420F"/>
    <w:rsid w:val="004843A6"/>
    <w:rsid w:val="00485DDF"/>
    <w:rsid w:val="00493BE7"/>
    <w:rsid w:val="004A7D21"/>
    <w:rsid w:val="004C2BDD"/>
    <w:rsid w:val="004D4C53"/>
    <w:rsid w:val="005002FD"/>
    <w:rsid w:val="005255D9"/>
    <w:rsid w:val="00531001"/>
    <w:rsid w:val="00550043"/>
    <w:rsid w:val="00562C2C"/>
    <w:rsid w:val="005759DB"/>
    <w:rsid w:val="005A5634"/>
    <w:rsid w:val="005B73A1"/>
    <w:rsid w:val="005C3E3B"/>
    <w:rsid w:val="005E1CAB"/>
    <w:rsid w:val="005E2D49"/>
    <w:rsid w:val="00601AC3"/>
    <w:rsid w:val="00604D4B"/>
    <w:rsid w:val="00635196"/>
    <w:rsid w:val="00661E40"/>
    <w:rsid w:val="006D0552"/>
    <w:rsid w:val="006D57D9"/>
    <w:rsid w:val="006E6FBE"/>
    <w:rsid w:val="00744510"/>
    <w:rsid w:val="00744CB7"/>
    <w:rsid w:val="00757A86"/>
    <w:rsid w:val="00765C02"/>
    <w:rsid w:val="00777EEB"/>
    <w:rsid w:val="00780C65"/>
    <w:rsid w:val="007A2AF3"/>
    <w:rsid w:val="007C14AF"/>
    <w:rsid w:val="007F6952"/>
    <w:rsid w:val="00812B4B"/>
    <w:rsid w:val="00833BDF"/>
    <w:rsid w:val="00880DE3"/>
    <w:rsid w:val="0088486F"/>
    <w:rsid w:val="008865CD"/>
    <w:rsid w:val="00897E78"/>
    <w:rsid w:val="008B1E36"/>
    <w:rsid w:val="008D2881"/>
    <w:rsid w:val="009068B7"/>
    <w:rsid w:val="00943FC3"/>
    <w:rsid w:val="009545EC"/>
    <w:rsid w:val="0098194B"/>
    <w:rsid w:val="00993210"/>
    <w:rsid w:val="009D3077"/>
    <w:rsid w:val="009D4E2E"/>
    <w:rsid w:val="009E03A2"/>
    <w:rsid w:val="009E057C"/>
    <w:rsid w:val="00A02080"/>
    <w:rsid w:val="00A122A8"/>
    <w:rsid w:val="00A20A71"/>
    <w:rsid w:val="00A32D91"/>
    <w:rsid w:val="00A41625"/>
    <w:rsid w:val="00A440FF"/>
    <w:rsid w:val="00A534F5"/>
    <w:rsid w:val="00A6783D"/>
    <w:rsid w:val="00A71FC2"/>
    <w:rsid w:val="00A865E9"/>
    <w:rsid w:val="00AA6296"/>
    <w:rsid w:val="00B012E9"/>
    <w:rsid w:val="00B02F0B"/>
    <w:rsid w:val="00B150A9"/>
    <w:rsid w:val="00B66DC1"/>
    <w:rsid w:val="00BC636C"/>
    <w:rsid w:val="00BE29B0"/>
    <w:rsid w:val="00BE71CE"/>
    <w:rsid w:val="00BF3F7B"/>
    <w:rsid w:val="00C230D4"/>
    <w:rsid w:val="00C34CF1"/>
    <w:rsid w:val="00C46C95"/>
    <w:rsid w:val="00C51587"/>
    <w:rsid w:val="00C54902"/>
    <w:rsid w:val="00C65D9A"/>
    <w:rsid w:val="00C76BA1"/>
    <w:rsid w:val="00C85434"/>
    <w:rsid w:val="00CA00B6"/>
    <w:rsid w:val="00CD3801"/>
    <w:rsid w:val="00CD7AF1"/>
    <w:rsid w:val="00CF43F4"/>
    <w:rsid w:val="00D17FA8"/>
    <w:rsid w:val="00D21306"/>
    <w:rsid w:val="00D303CD"/>
    <w:rsid w:val="00D6167C"/>
    <w:rsid w:val="00D82C30"/>
    <w:rsid w:val="00D92722"/>
    <w:rsid w:val="00DA0404"/>
    <w:rsid w:val="00DA40A3"/>
    <w:rsid w:val="00DD252E"/>
    <w:rsid w:val="00DF151A"/>
    <w:rsid w:val="00DF6077"/>
    <w:rsid w:val="00E153F4"/>
    <w:rsid w:val="00E90798"/>
    <w:rsid w:val="00EB1B5E"/>
    <w:rsid w:val="00EB2F0F"/>
    <w:rsid w:val="00EC4708"/>
    <w:rsid w:val="00EC62E7"/>
    <w:rsid w:val="00EF6610"/>
    <w:rsid w:val="00F46B88"/>
    <w:rsid w:val="00F502AE"/>
    <w:rsid w:val="00F563A1"/>
    <w:rsid w:val="00F64BC4"/>
    <w:rsid w:val="00F800BA"/>
    <w:rsid w:val="00F84F7F"/>
    <w:rsid w:val="00F9660E"/>
    <w:rsid w:val="00FB673D"/>
    <w:rsid w:val="00FC059D"/>
    <w:rsid w:val="00FC47D1"/>
    <w:rsid w:val="00FC6600"/>
    <w:rsid w:val="00FD0D79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A3D3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paragraph" w:styleId="Nadpis5">
    <w:name w:val="heading 5"/>
    <w:basedOn w:val="Normln"/>
    <w:next w:val="Zkladntext"/>
    <w:link w:val="Nadpis5Char"/>
    <w:qFormat/>
    <w:rsid w:val="00B66DC1"/>
    <w:pPr>
      <w:keepNext/>
      <w:suppressAutoHyphens/>
      <w:spacing w:before="120" w:after="60" w:line="240" w:lineRule="auto"/>
      <w:outlineLvl w:val="4"/>
    </w:pPr>
    <w:rPr>
      <w:rFonts w:ascii="Liberation Serif" w:eastAsia="NSimSun" w:hAnsi="Liberation Serif" w:cs="Arial"/>
      <w:b/>
      <w:bCs/>
      <w:kern w:val="2"/>
      <w:sz w:val="20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97E78"/>
    <w:rPr>
      <w:color w:val="800080" w:themeColor="followedHyperlink"/>
      <w:u w:val="single"/>
    </w:rPr>
  </w:style>
  <w:style w:type="character" w:styleId="Siln">
    <w:name w:val="Strong"/>
    <w:qFormat/>
    <w:rsid w:val="00777EEB"/>
    <w:rPr>
      <w:b/>
      <w:bCs/>
    </w:rPr>
  </w:style>
  <w:style w:type="paragraph" w:styleId="Zkladntext">
    <w:name w:val="Body Text"/>
    <w:basedOn w:val="Normln"/>
    <w:link w:val="ZkladntextChar"/>
    <w:rsid w:val="00777EEB"/>
    <w:pPr>
      <w:suppressAutoHyphens/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77EEB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Nadpis5Char">
    <w:name w:val="Nadpis 5 Char"/>
    <w:basedOn w:val="Standardnpsmoodstavce"/>
    <w:link w:val="Nadpis5"/>
    <w:rsid w:val="00B66DC1"/>
    <w:rPr>
      <w:rFonts w:ascii="Liberation Serif" w:eastAsia="NSimSun" w:hAnsi="Liberation Serif" w:cs="Arial"/>
      <w:b/>
      <w:bCs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hrubec@muzeum-zlin.c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uzeum-zlin.cz/zlinske-muzeum-ziskalo-pro-plostinu-cenne-pisemnosti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WHpbtd6yvc" TargetMode="External"/><Relationship Id="rId11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radka.brtisova@muzeum-zlin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ndrej.Machalek@muzeum-zlin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903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2</cp:revision>
  <cp:lastPrinted>2022-06-03T07:33:00Z</cp:lastPrinted>
  <dcterms:created xsi:type="dcterms:W3CDTF">2025-03-25T09:11:00Z</dcterms:created>
  <dcterms:modified xsi:type="dcterms:W3CDTF">2025-03-25T09:11:00Z</dcterms:modified>
</cp:coreProperties>
</file>