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90798" w:rsidRPr="00897E78" w:rsidRDefault="00E90798" w:rsidP="00897E78">
      <w:pPr>
        <w:spacing w:line="240" w:lineRule="auto"/>
        <w:contextualSpacing/>
        <w:jc w:val="both"/>
        <w:rPr>
          <w:rFonts w:ascii="Gill Sans MT" w:hAnsi="Gill Sans MT"/>
          <w:b/>
        </w:rPr>
      </w:pPr>
    </w:p>
    <w:p w:rsidR="004C7CC2" w:rsidRDefault="007F6952" w:rsidP="004C7CC2">
      <w:pPr>
        <w:spacing w:line="240" w:lineRule="auto"/>
        <w:contextualSpacing/>
        <w:jc w:val="both"/>
        <w:rPr>
          <w:rFonts w:ascii="Gill Sans MT" w:hAnsi="Gill Sans MT"/>
          <w:b/>
        </w:rPr>
      </w:pPr>
      <w:r w:rsidRPr="00897E78">
        <w:rPr>
          <w:rFonts w:ascii="Gill Sans MT" w:hAnsi="Gill Sans MT"/>
          <w:b/>
        </w:rPr>
        <w:t xml:space="preserve">                    </w:t>
      </w:r>
      <w:r w:rsidR="004C7CC2">
        <w:rPr>
          <w:rFonts w:ascii="Gill Sans MT" w:hAnsi="Gill Sans MT"/>
          <w:b/>
        </w:rPr>
        <w:t xml:space="preserve">                    </w:t>
      </w:r>
      <w:r w:rsidR="004C7CC2">
        <w:rPr>
          <w:rFonts w:ascii="Gill Sans MT" w:hAnsi="Gill Sans MT"/>
          <w:b/>
        </w:rPr>
        <w:tab/>
      </w:r>
      <w:r w:rsidR="004C7CC2">
        <w:rPr>
          <w:rFonts w:ascii="Gill Sans MT" w:hAnsi="Gill Sans MT"/>
          <w:b/>
        </w:rPr>
        <w:tab/>
      </w:r>
      <w:r w:rsidR="004C7CC2">
        <w:rPr>
          <w:rFonts w:ascii="Gill Sans MT" w:hAnsi="Gill Sans MT"/>
          <w:b/>
        </w:rPr>
        <w:tab/>
      </w:r>
      <w:r w:rsidR="004C7CC2">
        <w:rPr>
          <w:rFonts w:ascii="Gill Sans MT" w:hAnsi="Gill Sans MT"/>
          <w:b/>
        </w:rPr>
        <w:tab/>
      </w:r>
      <w:r w:rsidR="004C7CC2">
        <w:rPr>
          <w:rFonts w:ascii="Gill Sans MT" w:hAnsi="Gill Sans MT"/>
          <w:b/>
        </w:rPr>
        <w:tab/>
        <w:t>12. března 2026, Zlín</w:t>
      </w:r>
      <w:r w:rsidR="00227BA5">
        <w:rPr>
          <w:rFonts w:ascii="Gill Sans MT" w:hAnsi="Gill Sans MT"/>
          <w:b/>
        </w:rPr>
        <w:tab/>
      </w:r>
    </w:p>
    <w:p w:rsidR="004C7CC2" w:rsidRDefault="004C7CC2" w:rsidP="004C7CC2">
      <w:pPr>
        <w:rPr>
          <w:rFonts w:ascii="Gill Sans MT" w:hAnsi="Gill Sans MT"/>
          <w:b/>
        </w:rPr>
      </w:pPr>
    </w:p>
    <w:p w:rsidR="004C7CC2" w:rsidRPr="00AE53C7" w:rsidRDefault="004C7CC2" w:rsidP="004C7CC2">
      <w:pPr>
        <w:rPr>
          <w:rFonts w:ascii="Gill Sans MT" w:hAnsi="Gill Sans MT"/>
          <w:b/>
        </w:rPr>
      </w:pPr>
      <w:bookmarkStart w:id="0" w:name="_GoBack"/>
      <w:r w:rsidRPr="00AE53C7">
        <w:rPr>
          <w:rFonts w:ascii="Gill Sans MT" w:hAnsi="Gill Sans MT"/>
          <w:b/>
        </w:rPr>
        <w:t>KAREL PAVLIŠTÍK BY OSLAVIL 95 LET</w:t>
      </w:r>
    </w:p>
    <w:p w:rsidR="00AE53C7" w:rsidRDefault="004C7CC2" w:rsidP="004C7CC2">
      <w:pPr>
        <w:rPr>
          <w:rFonts w:ascii="Gill Sans MT" w:hAnsi="Gill Sans MT"/>
        </w:rPr>
      </w:pPr>
      <w:r w:rsidRPr="00AE53C7">
        <w:rPr>
          <w:rFonts w:ascii="Gill Sans MT" w:hAnsi="Gill Sans MT"/>
          <w:b/>
        </w:rPr>
        <w:t>Uznávaný etnograf, národopisec, folklorista, tanečník, choreograf a muzejník Karel Pavlištík se narodil se 12. března 1931 v Uherském Brodě.</w:t>
      </w:r>
      <w:r w:rsidRPr="004C7CC2">
        <w:rPr>
          <w:rFonts w:ascii="Gill Sans MT" w:hAnsi="Gill Sans MT"/>
        </w:rPr>
        <w:t xml:space="preserve"> </w:t>
      </w:r>
    </w:p>
    <w:p w:rsidR="004C7CC2" w:rsidRPr="004C7CC2" w:rsidRDefault="004C7CC2" w:rsidP="004C7CC2">
      <w:pPr>
        <w:rPr>
          <w:rFonts w:ascii="Gill Sans MT" w:hAnsi="Gill Sans MT"/>
        </w:rPr>
      </w:pPr>
      <w:r w:rsidRPr="004C7CC2">
        <w:rPr>
          <w:rFonts w:ascii="Gill Sans MT" w:hAnsi="Gill Sans MT"/>
        </w:rPr>
        <w:t>V roce 1951 maturoval na obchodní akademii v Uherském Hradišti a pak nastoupil jako nákupčí do podniku LET Kunovice. Během základní vojenské služby se stal členem Armádního uměleckého souboru, v němž působil do roku 1964 jako tanečník. Současně studoval etnografii na Filozofické fakultě Univerzity Karlovy.</w:t>
      </w:r>
    </w:p>
    <w:p w:rsidR="004C7CC2" w:rsidRPr="004C7CC2" w:rsidRDefault="004C7CC2" w:rsidP="004C7CC2">
      <w:pPr>
        <w:rPr>
          <w:rFonts w:ascii="Gill Sans MT" w:hAnsi="Gill Sans MT"/>
        </w:rPr>
      </w:pPr>
      <w:r w:rsidRPr="004C7CC2">
        <w:rPr>
          <w:rFonts w:ascii="Gill Sans MT" w:hAnsi="Gill Sans MT"/>
        </w:rPr>
        <w:t>Po nástupu do muzea v</w:t>
      </w:r>
      <w:r>
        <w:rPr>
          <w:rFonts w:ascii="Gill Sans MT" w:hAnsi="Gill Sans MT"/>
        </w:rPr>
        <w:t xml:space="preserve"> tehdejším </w:t>
      </w:r>
      <w:r w:rsidRPr="004C7CC2">
        <w:rPr>
          <w:rFonts w:ascii="Gill Sans MT" w:hAnsi="Gill Sans MT"/>
        </w:rPr>
        <w:t xml:space="preserve">Gottwaldově se věnoval výzkumu </w:t>
      </w:r>
      <w:r>
        <w:rPr>
          <w:rFonts w:ascii="Gill Sans MT" w:hAnsi="Gill Sans MT"/>
        </w:rPr>
        <w:t xml:space="preserve">lidových </w:t>
      </w:r>
      <w:r w:rsidRPr="004C7CC2">
        <w:rPr>
          <w:rFonts w:ascii="Gill Sans MT" w:hAnsi="Gill Sans MT"/>
        </w:rPr>
        <w:t xml:space="preserve">obřadů a zvykosloví, podomácké výrobě dřevěného nářadí a budování </w:t>
      </w:r>
      <w:r w:rsidRPr="004C7CC2">
        <w:rPr>
          <w:rFonts w:ascii="Gill Sans MT" w:hAnsi="Gill Sans MT"/>
          <w:b/>
        </w:rPr>
        <w:t>Dokumentačního střediska Františka Bartoše</w:t>
      </w:r>
      <w:r w:rsidRPr="004C7CC2">
        <w:rPr>
          <w:rFonts w:ascii="Gill Sans MT" w:hAnsi="Gill Sans MT"/>
        </w:rPr>
        <w:t xml:space="preserve">. Aktivně se také účastnil kulturního a politického života města i okresu. Při srpnové okupaci 1968 organizoval vysílání místního svobodného rozhlasu. Začátek normalizace v 70. letech mu přinesl tvrdé postihy z politických důvodů. Po nuceném odchodu z muzea prostřídal několik dělnických zaměstnání, v roce 1979 byl přijat do zemědělského družstva Kašava (později </w:t>
      </w:r>
      <w:proofErr w:type="spellStart"/>
      <w:r w:rsidRPr="004C7CC2">
        <w:rPr>
          <w:rFonts w:ascii="Gill Sans MT" w:hAnsi="Gill Sans MT"/>
        </w:rPr>
        <w:t>Podhoran</w:t>
      </w:r>
      <w:proofErr w:type="spellEnd"/>
      <w:r>
        <w:rPr>
          <w:rFonts w:ascii="Gill Sans MT" w:hAnsi="Gill Sans MT"/>
        </w:rPr>
        <w:t>)</w:t>
      </w:r>
      <w:r w:rsidRPr="004C7CC2">
        <w:rPr>
          <w:rFonts w:ascii="Gill Sans MT" w:hAnsi="Gill Sans MT"/>
        </w:rPr>
        <w:t xml:space="preserve"> Lukov, kde se mohl po práci tajně věnovat své dřívější profesi, spolupracovat s řadou folklórních souborů a umělecky vést </w:t>
      </w:r>
      <w:r w:rsidRPr="004C7CC2">
        <w:rPr>
          <w:rFonts w:ascii="Gill Sans MT" w:hAnsi="Gill Sans MT"/>
          <w:b/>
        </w:rPr>
        <w:t>Valašský soubor Kašava</w:t>
      </w:r>
      <w:r w:rsidRPr="004C7CC2">
        <w:rPr>
          <w:rFonts w:ascii="Gill Sans MT" w:hAnsi="Gill Sans MT"/>
        </w:rPr>
        <w:t>.</w:t>
      </w:r>
    </w:p>
    <w:p w:rsidR="004C7CC2" w:rsidRPr="004C7CC2" w:rsidRDefault="004C7CC2" w:rsidP="004C7CC2">
      <w:pPr>
        <w:rPr>
          <w:rFonts w:ascii="Gill Sans MT" w:hAnsi="Gill Sans MT"/>
        </w:rPr>
      </w:pPr>
      <w:r w:rsidRPr="004C7CC2">
        <w:rPr>
          <w:rFonts w:ascii="Gill Sans MT" w:hAnsi="Gill Sans MT"/>
        </w:rPr>
        <w:t xml:space="preserve">Po politických změnách v roce 1989, kdy se stal </w:t>
      </w:r>
      <w:r w:rsidRPr="004C7CC2">
        <w:rPr>
          <w:rFonts w:ascii="Gill Sans MT" w:hAnsi="Gill Sans MT"/>
          <w:b/>
        </w:rPr>
        <w:t xml:space="preserve">hlavní tváří zlínského </w:t>
      </w:r>
      <w:r w:rsidRPr="004C7CC2">
        <w:rPr>
          <w:rFonts w:ascii="Gill Sans MT" w:hAnsi="Gill Sans MT"/>
          <w:b/>
        </w:rPr>
        <w:t>O</w:t>
      </w:r>
      <w:r>
        <w:rPr>
          <w:rFonts w:ascii="Gill Sans MT" w:hAnsi="Gill Sans MT"/>
          <w:b/>
        </w:rPr>
        <w:t>bčanského fóra</w:t>
      </w:r>
      <w:r w:rsidRPr="004C7CC2">
        <w:rPr>
          <w:rFonts w:ascii="Gill Sans MT" w:hAnsi="Gill Sans MT"/>
        </w:rPr>
        <w:t xml:space="preserve">, se opět vrátil do zlínského muzea i veřejného života. Byl autorem velkého množství výstav a expozic a nezanedbatelná není ani jeho publikační činnost (zejména již počtvrté vydaná kniha </w:t>
      </w:r>
      <w:r w:rsidRPr="004C7CC2">
        <w:rPr>
          <w:rFonts w:ascii="Gill Sans MT" w:hAnsi="Gill Sans MT"/>
          <w:i/>
        </w:rPr>
        <w:t>Dřevo, proutí, sláma</w:t>
      </w:r>
      <w:r w:rsidRPr="004C7CC2">
        <w:rPr>
          <w:rFonts w:ascii="Gill Sans MT" w:hAnsi="Gill Sans MT"/>
        </w:rPr>
        <w:t xml:space="preserve">) a zásluha o reprinty díla Bartoše a Pecka. Díky jeho osobnímu přátelství s </w:t>
      </w:r>
      <w:r w:rsidRPr="004C7CC2">
        <w:rPr>
          <w:rFonts w:ascii="Gill Sans MT" w:hAnsi="Gill Sans MT"/>
          <w:b/>
        </w:rPr>
        <w:t>Jiřím Hanzelkou a Miroslavem Zikmundem</w:t>
      </w:r>
      <w:r w:rsidRPr="004C7CC2">
        <w:rPr>
          <w:rFonts w:ascii="Gill Sans MT" w:hAnsi="Gill Sans MT"/>
        </w:rPr>
        <w:t xml:space="preserve"> věnovali cestovatelé v roce 1995 </w:t>
      </w:r>
      <w:r>
        <w:rPr>
          <w:rFonts w:ascii="Gill Sans MT" w:hAnsi="Gill Sans MT"/>
        </w:rPr>
        <w:t xml:space="preserve">svůj </w:t>
      </w:r>
      <w:r w:rsidRPr="004C7CC2">
        <w:rPr>
          <w:rFonts w:ascii="Gill Sans MT" w:hAnsi="Gill Sans MT"/>
        </w:rPr>
        <w:t xml:space="preserve">rozsáhlý fond písemností, fotografií, negativů, filmů a suvenýrů ze svých cest Muzeu jihovýchodní Moravy ve Zlíně. </w:t>
      </w:r>
    </w:p>
    <w:p w:rsidR="004C7CC2" w:rsidRPr="004C7CC2" w:rsidRDefault="004C7CC2" w:rsidP="004C7CC2">
      <w:pPr>
        <w:rPr>
          <w:rFonts w:ascii="Gill Sans MT" w:hAnsi="Gill Sans MT"/>
        </w:rPr>
      </w:pPr>
      <w:r w:rsidRPr="004C7CC2">
        <w:rPr>
          <w:rFonts w:ascii="Gill Sans MT" w:hAnsi="Gill Sans MT"/>
        </w:rPr>
        <w:t xml:space="preserve">S Jiřím Hanzelkou a Miroslavem Zikmundem také vytvořil ve zlínském muzeu stálou expozici   </w:t>
      </w:r>
      <w:r w:rsidRPr="004C7CC2">
        <w:rPr>
          <w:rFonts w:ascii="Gill Sans MT" w:hAnsi="Gill Sans MT"/>
          <w:b/>
        </w:rPr>
        <w:t>„S inženýry Hanzelkou a Zikmundem pěti světadíly“</w:t>
      </w:r>
      <w:r w:rsidRPr="004C7CC2">
        <w:rPr>
          <w:rFonts w:ascii="Gill Sans MT" w:hAnsi="Gill Sans MT"/>
        </w:rPr>
        <w:t xml:space="preserve"> a podílel se i na nové cestovatelské expozici v nových prostorách muzea v</w:t>
      </w:r>
      <w:r>
        <w:rPr>
          <w:rFonts w:ascii="Gill Sans MT" w:hAnsi="Gill Sans MT"/>
        </w:rPr>
        <w:t xml:space="preserve">e 14. budově </w:t>
      </w:r>
      <w:r w:rsidRPr="004C7CC2">
        <w:rPr>
          <w:rFonts w:ascii="Gill Sans MT" w:hAnsi="Gill Sans MT"/>
        </w:rPr>
        <w:t>tovární</w:t>
      </w:r>
      <w:r>
        <w:rPr>
          <w:rFonts w:ascii="Gill Sans MT" w:hAnsi="Gill Sans MT"/>
        </w:rPr>
        <w:t>ho</w:t>
      </w:r>
      <w:r w:rsidRPr="004C7CC2">
        <w:rPr>
          <w:rFonts w:ascii="Gill Sans MT" w:hAnsi="Gill Sans MT"/>
        </w:rPr>
        <w:t xml:space="preserve"> areálu. </w:t>
      </w:r>
      <w:r>
        <w:rPr>
          <w:rFonts w:ascii="Gill Sans MT" w:hAnsi="Gill Sans MT"/>
        </w:rPr>
        <w:t>V</w:t>
      </w:r>
      <w:r w:rsidRPr="004C7CC2">
        <w:rPr>
          <w:rFonts w:ascii="Gill Sans MT" w:hAnsi="Gill Sans MT"/>
        </w:rPr>
        <w:t xml:space="preserve"> roce 1998 založil </w:t>
      </w:r>
      <w:r w:rsidRPr="004C7CC2">
        <w:rPr>
          <w:rFonts w:ascii="Gill Sans MT" w:hAnsi="Gill Sans MT"/>
          <w:b/>
        </w:rPr>
        <w:t>Klub H+Z</w:t>
      </w:r>
      <w:r w:rsidRPr="004C7CC2">
        <w:rPr>
          <w:rFonts w:ascii="Gill Sans MT" w:hAnsi="Gill Sans MT"/>
        </w:rPr>
        <w:t xml:space="preserve"> a do roku 2017 byl jeho předsedou. Svým entuziasmem přesvědčil celou řadu osobností, aby se připojily k propagaci díla inženýrů Hanzelky a Zikmunda a je jeho velkou zásluhou, že se tito cestovatelé vrátili do povědomí většiny národa.</w:t>
      </w:r>
    </w:p>
    <w:p w:rsidR="004C7CC2" w:rsidRPr="004C7CC2" w:rsidRDefault="004C7CC2" w:rsidP="004C7CC2">
      <w:pPr>
        <w:rPr>
          <w:rFonts w:ascii="Gill Sans MT" w:hAnsi="Gill Sans MT"/>
        </w:rPr>
      </w:pPr>
      <w:r w:rsidRPr="004C7CC2">
        <w:rPr>
          <w:rFonts w:ascii="Gill Sans MT" w:hAnsi="Gill Sans MT"/>
        </w:rPr>
        <w:t>„Etnolog diplomem, zpěvák a tanečník naturelem, vychovatel a filozof povoláním. Absolutně spolehlivý mužský, na němž se dá stavět jako na žule. Člověk čistého charakteru a morálky, který umí říci pravdu do očí i za cenu, že si lidi znepřátelí. Sblížil nás rok 1968, stmelila léta následná. Přestože musel po roce 1968 opustit na dvacet let práci etnografa ve zlínském muzeu a pracovat jako dělník v kanálech a JZD, ovlivnil folklorní dění na Moravě jako málokdo jiný“ řekl o Karlu Pavlištíkovi Miroslav Zikmund.</w:t>
      </w:r>
    </w:p>
    <w:p w:rsidR="004C7CC2" w:rsidRPr="004C7CC2" w:rsidRDefault="004C7CC2" w:rsidP="004C7CC2">
      <w:pPr>
        <w:rPr>
          <w:rFonts w:ascii="Gill Sans MT" w:hAnsi="Gill Sans MT"/>
        </w:rPr>
      </w:pPr>
      <w:r w:rsidRPr="004C7CC2">
        <w:rPr>
          <w:rFonts w:ascii="Gill Sans MT" w:hAnsi="Gill Sans MT"/>
        </w:rPr>
        <w:t xml:space="preserve">Řadu let působil  dr. Pavlištík jako </w:t>
      </w:r>
      <w:proofErr w:type="spellStart"/>
      <w:r w:rsidRPr="004C7CC2">
        <w:rPr>
          <w:rFonts w:ascii="Gill Sans MT" w:hAnsi="Gill Sans MT"/>
        </w:rPr>
        <w:t>jako</w:t>
      </w:r>
      <w:proofErr w:type="spellEnd"/>
      <w:r w:rsidRPr="004C7CC2">
        <w:rPr>
          <w:rFonts w:ascii="Gill Sans MT" w:hAnsi="Gill Sans MT"/>
        </w:rPr>
        <w:t xml:space="preserve"> režisér, dramaturg a předseda programové rady </w:t>
      </w:r>
      <w:r w:rsidRPr="004C7CC2">
        <w:rPr>
          <w:rFonts w:ascii="Gill Sans MT" w:hAnsi="Gill Sans MT"/>
          <w:b/>
        </w:rPr>
        <w:t>Mezinárodního folklorního festivalu ve Strážnici</w:t>
      </w:r>
      <w:r w:rsidRPr="004C7CC2">
        <w:rPr>
          <w:rFonts w:ascii="Gill Sans MT" w:hAnsi="Gill Sans MT"/>
        </w:rPr>
        <w:t>, byl iniciátor</w:t>
      </w:r>
      <w:r>
        <w:rPr>
          <w:rFonts w:ascii="Gill Sans MT" w:hAnsi="Gill Sans MT"/>
        </w:rPr>
        <w:t>em</w:t>
      </w:r>
      <w:r w:rsidRPr="004C7CC2">
        <w:rPr>
          <w:rFonts w:ascii="Gill Sans MT" w:hAnsi="Gill Sans MT"/>
        </w:rPr>
        <w:t xml:space="preserve"> obnovení tradice </w:t>
      </w:r>
      <w:proofErr w:type="spellStart"/>
      <w:r w:rsidRPr="004C7CC2">
        <w:rPr>
          <w:rFonts w:ascii="Gill Sans MT" w:hAnsi="Gill Sans MT"/>
        </w:rPr>
        <w:t>verbířských</w:t>
      </w:r>
      <w:proofErr w:type="spellEnd"/>
      <w:r w:rsidRPr="004C7CC2">
        <w:rPr>
          <w:rFonts w:ascii="Gill Sans MT" w:hAnsi="Gill Sans MT"/>
        </w:rPr>
        <w:t xml:space="preserve"> soutěží a projektu zapsání Slováckého verbuňku na seznam UNESCO.</w:t>
      </w:r>
    </w:p>
    <w:p w:rsidR="004C7CC2" w:rsidRDefault="004C7CC2" w:rsidP="004C7CC2">
      <w:pPr>
        <w:rPr>
          <w:rFonts w:ascii="Gill Sans MT" w:hAnsi="Gill Sans MT"/>
        </w:rPr>
      </w:pPr>
      <w:r w:rsidRPr="004C7CC2">
        <w:rPr>
          <w:rFonts w:ascii="Gill Sans MT" w:hAnsi="Gill Sans MT"/>
        </w:rPr>
        <w:t xml:space="preserve">Jako choreograf a dramaturg vedl folklorní soubory </w:t>
      </w:r>
      <w:proofErr w:type="spellStart"/>
      <w:r w:rsidRPr="004C7CC2">
        <w:rPr>
          <w:rFonts w:ascii="Gill Sans MT" w:hAnsi="Gill Sans MT"/>
          <w:b/>
        </w:rPr>
        <w:t>Vonica</w:t>
      </w:r>
      <w:proofErr w:type="spellEnd"/>
      <w:r w:rsidRPr="004C7CC2">
        <w:rPr>
          <w:rFonts w:ascii="Gill Sans MT" w:hAnsi="Gill Sans MT"/>
          <w:b/>
        </w:rPr>
        <w:t>, Vonička</w:t>
      </w:r>
      <w:r w:rsidRPr="004C7CC2">
        <w:rPr>
          <w:rFonts w:ascii="Gill Sans MT" w:hAnsi="Gill Sans MT"/>
        </w:rPr>
        <w:t xml:space="preserve">  a </w:t>
      </w:r>
      <w:proofErr w:type="gramStart"/>
      <w:r w:rsidRPr="004C7CC2">
        <w:rPr>
          <w:rFonts w:ascii="Gill Sans MT" w:hAnsi="Gill Sans MT"/>
          <w:b/>
        </w:rPr>
        <w:t>Kašava</w:t>
      </w:r>
      <w:r w:rsidRPr="004C7CC2">
        <w:rPr>
          <w:rFonts w:ascii="Gill Sans MT" w:hAnsi="Gill Sans MT"/>
        </w:rPr>
        <w:t xml:space="preserve"> . Velmi</w:t>
      </w:r>
      <w:proofErr w:type="gramEnd"/>
      <w:r w:rsidRPr="004C7CC2">
        <w:rPr>
          <w:rFonts w:ascii="Gill Sans MT" w:hAnsi="Gill Sans MT"/>
        </w:rPr>
        <w:t xml:space="preserve"> výrazná byla </w:t>
      </w:r>
      <w:proofErr w:type="spellStart"/>
      <w:r w:rsidRPr="004C7CC2">
        <w:rPr>
          <w:rFonts w:ascii="Gill Sans MT" w:hAnsi="Gill Sans MT"/>
        </w:rPr>
        <w:t>Pavlištíkova</w:t>
      </w:r>
      <w:proofErr w:type="spellEnd"/>
      <w:r w:rsidRPr="004C7CC2">
        <w:rPr>
          <w:rFonts w:ascii="Gill Sans MT" w:hAnsi="Gill Sans MT"/>
        </w:rPr>
        <w:t xml:space="preserve"> choreografická a režijní spolupráce s celou řadou dalších folklorních souborů – </w:t>
      </w:r>
    </w:p>
    <w:p w:rsidR="004C7CC2" w:rsidRDefault="004C7CC2" w:rsidP="004C7CC2">
      <w:pPr>
        <w:rPr>
          <w:rFonts w:ascii="Gill Sans MT" w:hAnsi="Gill Sans MT"/>
        </w:rPr>
      </w:pPr>
    </w:p>
    <w:p w:rsidR="004C7CC2" w:rsidRDefault="004C7CC2" w:rsidP="004C7CC2">
      <w:pPr>
        <w:rPr>
          <w:rFonts w:ascii="Gill Sans MT" w:hAnsi="Gill Sans MT"/>
        </w:rPr>
      </w:pPr>
    </w:p>
    <w:p w:rsidR="004C7CC2" w:rsidRPr="004C7CC2" w:rsidRDefault="004C7CC2" w:rsidP="004C7CC2">
      <w:pPr>
        <w:rPr>
          <w:rFonts w:ascii="Gill Sans MT" w:hAnsi="Gill Sans MT"/>
        </w:rPr>
      </w:pPr>
      <w:r w:rsidRPr="004C7CC2">
        <w:rPr>
          <w:rFonts w:ascii="Gill Sans MT" w:hAnsi="Gill Sans MT"/>
        </w:rPr>
        <w:t xml:space="preserve">Hradišťanem, Olšavou z Uherského Brodu, valašskou Rusavou, </w:t>
      </w:r>
      <w:proofErr w:type="spellStart"/>
      <w:r w:rsidRPr="004C7CC2">
        <w:rPr>
          <w:rFonts w:ascii="Gill Sans MT" w:hAnsi="Gill Sans MT"/>
        </w:rPr>
        <w:t>Světlovanem</w:t>
      </w:r>
      <w:proofErr w:type="spellEnd"/>
      <w:r w:rsidRPr="004C7CC2">
        <w:rPr>
          <w:rFonts w:ascii="Gill Sans MT" w:hAnsi="Gill Sans MT"/>
        </w:rPr>
        <w:t xml:space="preserve"> z Bojkovic, Rozmarýnem z Uherského Brodu. </w:t>
      </w:r>
    </w:p>
    <w:p w:rsidR="004C7CC2" w:rsidRPr="004C7CC2" w:rsidRDefault="004C7CC2" w:rsidP="004C7CC2">
      <w:pPr>
        <w:rPr>
          <w:rFonts w:ascii="Gill Sans MT" w:hAnsi="Gill Sans MT"/>
        </w:rPr>
      </w:pPr>
      <w:r w:rsidRPr="004C7CC2">
        <w:rPr>
          <w:rFonts w:ascii="Gill Sans MT" w:hAnsi="Gill Sans MT"/>
        </w:rPr>
        <w:t xml:space="preserve">Za svoji celoživotní práci získal </w:t>
      </w:r>
      <w:r w:rsidRPr="00AE53C7">
        <w:rPr>
          <w:rFonts w:ascii="Gill Sans MT" w:hAnsi="Gill Sans MT"/>
          <w:b/>
        </w:rPr>
        <w:t>řadu významných ocenění</w:t>
      </w:r>
      <w:r w:rsidRPr="004C7CC2">
        <w:rPr>
          <w:rFonts w:ascii="Gill Sans MT" w:hAnsi="Gill Sans MT"/>
        </w:rPr>
        <w:t xml:space="preserve">  (Cena Ministerstva kultury ČR,  Cena města Zlína, Osobnost  Zlínského kraje aj.)</w:t>
      </w:r>
      <w:r>
        <w:rPr>
          <w:rFonts w:ascii="Gill Sans MT" w:hAnsi="Gill Sans MT"/>
        </w:rPr>
        <w:t>.</w:t>
      </w:r>
      <w:r w:rsidRPr="004C7CC2">
        <w:rPr>
          <w:rFonts w:ascii="Gill Sans MT" w:hAnsi="Gill Sans MT"/>
        </w:rPr>
        <w:t xml:space="preserve"> </w:t>
      </w:r>
    </w:p>
    <w:bookmarkEnd w:id="0"/>
    <w:p w:rsidR="00712AEB" w:rsidRPr="00712AEB" w:rsidRDefault="00712AEB" w:rsidP="004C7CC2">
      <w:pPr>
        <w:spacing w:line="240" w:lineRule="auto"/>
        <w:contextualSpacing/>
        <w:jc w:val="both"/>
        <w:rPr>
          <w:rFonts w:ascii="Calibri" w:eastAsia="Calibri" w:hAnsi="Calibri" w:cs="Times New Roman"/>
        </w:rPr>
      </w:pPr>
    </w:p>
    <w:p w:rsidR="00712AEB" w:rsidRPr="00712AEB" w:rsidRDefault="00712AEB" w:rsidP="00897E78">
      <w:pPr>
        <w:spacing w:line="240" w:lineRule="auto"/>
        <w:contextualSpacing/>
        <w:jc w:val="both"/>
        <w:rPr>
          <w:rFonts w:ascii="Gill Sans MT" w:eastAsia="Calibri" w:hAnsi="Gill Sans MT" w:cs="Times New Roman"/>
          <w:i/>
          <w:iCs/>
        </w:rPr>
      </w:pPr>
      <w:r w:rsidRPr="00712AEB">
        <w:rPr>
          <w:rFonts w:ascii="Gill Sans MT" w:eastAsia="Calibri" w:hAnsi="Gill Sans MT" w:cs="Times New Roman"/>
          <w:b/>
          <w:bCs/>
          <w:i/>
          <w:iCs/>
        </w:rPr>
        <w:t>ing. Silvie Lečíková</w:t>
      </w:r>
    </w:p>
    <w:p w:rsidR="00712AEB" w:rsidRPr="00712AEB" w:rsidRDefault="00712AEB" w:rsidP="00897E78">
      <w:pPr>
        <w:spacing w:after="0" w:line="240" w:lineRule="auto"/>
        <w:jc w:val="both"/>
        <w:rPr>
          <w:rFonts w:ascii="Gill Sans MT" w:eastAsia="Calibri" w:hAnsi="Gill Sans MT" w:cs="Times New Roman"/>
          <w:iCs/>
          <w:sz w:val="18"/>
          <w:lang w:eastAsia="cs-CZ"/>
        </w:rPr>
      </w:pPr>
      <w:r w:rsidRPr="00712AEB">
        <w:rPr>
          <w:rFonts w:ascii="Gill Sans MT" w:eastAsia="Calibri" w:hAnsi="Gill Sans MT" w:cs="Times New Roman"/>
          <w:iCs/>
          <w:sz w:val="18"/>
          <w:lang w:eastAsia="cs-CZ"/>
        </w:rPr>
        <w:t>vedoucí obchodního oddělení MJVM ve Zlíně</w:t>
      </w:r>
    </w:p>
    <w:p w:rsidR="00712AEB" w:rsidRPr="00712AEB" w:rsidRDefault="00712AEB" w:rsidP="00897E78">
      <w:pPr>
        <w:spacing w:after="0" w:line="240" w:lineRule="auto"/>
        <w:jc w:val="both"/>
        <w:rPr>
          <w:rFonts w:ascii="Gill Sans MT" w:eastAsia="Calibri" w:hAnsi="Gill Sans MT" w:cs="Times New Roman"/>
          <w:iCs/>
          <w:sz w:val="18"/>
          <w:lang w:eastAsia="cs-CZ"/>
        </w:rPr>
      </w:pPr>
      <w:r w:rsidRPr="00712AEB">
        <w:rPr>
          <w:rFonts w:ascii="Gill Sans MT" w:eastAsia="Calibri" w:hAnsi="Gill Sans MT" w:cs="Times New Roman"/>
          <w:iCs/>
          <w:sz w:val="18"/>
          <w:lang w:eastAsia="cs-CZ"/>
        </w:rPr>
        <w:t>Vavrečkova 7040, Zlín</w:t>
      </w:r>
    </w:p>
    <w:p w:rsidR="00712AEB" w:rsidRPr="00712AEB" w:rsidRDefault="00712AEB" w:rsidP="00897E78">
      <w:pPr>
        <w:spacing w:after="0" w:line="240" w:lineRule="auto"/>
        <w:jc w:val="both"/>
        <w:rPr>
          <w:rFonts w:ascii="Gill Sans MT" w:eastAsia="Calibri" w:hAnsi="Gill Sans MT" w:cs="Times New Roman"/>
          <w:lang w:eastAsia="cs-CZ"/>
        </w:rPr>
      </w:pPr>
      <w:r w:rsidRPr="00712AEB">
        <w:rPr>
          <w:rFonts w:ascii="Gill Sans MT" w:eastAsia="Calibri" w:hAnsi="Gill Sans MT" w:cs="Times New Roman"/>
          <w:lang w:eastAsia="cs-CZ"/>
        </w:rPr>
        <w:t xml:space="preserve">573 032 326 | 734 769 971 </w:t>
      </w:r>
    </w:p>
    <w:p w:rsidR="00897E78" w:rsidRPr="0047535E" w:rsidRDefault="00712AEB" w:rsidP="00897E78">
      <w:pPr>
        <w:spacing w:after="0" w:line="240" w:lineRule="auto"/>
        <w:jc w:val="both"/>
        <w:rPr>
          <w:rFonts w:ascii="Gill Sans MT" w:eastAsia="Calibri" w:hAnsi="Gill Sans MT" w:cs="Times New Roman"/>
          <w:lang w:eastAsia="cs-CZ"/>
        </w:rPr>
      </w:pPr>
      <w:r w:rsidRPr="00712AEB">
        <w:rPr>
          <w:rFonts w:ascii="Gill Sans MT" w:eastAsia="Calibri" w:hAnsi="Gill Sans MT" w:cs="Times New Roman"/>
          <w:lang w:eastAsia="cs-CZ"/>
        </w:rPr>
        <w:t>silvie.lecikova@muzeum-zlin.cz</w:t>
      </w:r>
      <w:r w:rsidR="00897E78" w:rsidRPr="0047535E">
        <w:rPr>
          <w:rFonts w:ascii="Gill Sans MT" w:eastAsia="Calibri" w:hAnsi="Gill Sans MT" w:cs="Times New Roman"/>
          <w:lang w:eastAsia="cs-CZ"/>
        </w:rPr>
        <w:t xml:space="preserve"> | www.muzeum-zlin.cz </w:t>
      </w:r>
    </w:p>
    <w:p w:rsidR="00833BDF" w:rsidRDefault="00833BDF" w:rsidP="00897E78">
      <w:pPr>
        <w:jc w:val="both"/>
        <w:rPr>
          <w:rStyle w:val="Hypertextovodkaz"/>
          <w:rFonts w:ascii="Gill Sans MT" w:hAnsi="Gill Sans MT"/>
          <w:color w:val="auto"/>
          <w:u w:val="none"/>
        </w:rPr>
      </w:pPr>
    </w:p>
    <w:p w:rsidR="004C7CC2" w:rsidRPr="004C7CC2" w:rsidRDefault="004C7CC2" w:rsidP="004C7CC2">
      <w:pPr>
        <w:spacing w:line="240" w:lineRule="auto"/>
        <w:contextualSpacing/>
        <w:jc w:val="both"/>
        <w:rPr>
          <w:rStyle w:val="Hypertextovodkaz"/>
          <w:rFonts w:ascii="Gill Sans MT" w:hAnsi="Gill Sans MT"/>
          <w:b/>
          <w:i/>
          <w:color w:val="auto"/>
          <w:u w:val="none"/>
        </w:rPr>
      </w:pPr>
      <w:r w:rsidRPr="004C7CC2">
        <w:rPr>
          <w:rStyle w:val="Hypertextovodkaz"/>
          <w:rFonts w:ascii="Gill Sans MT" w:hAnsi="Gill Sans MT"/>
          <w:b/>
          <w:i/>
          <w:color w:val="auto"/>
          <w:u w:val="none"/>
        </w:rPr>
        <w:t>PhDr.</w:t>
      </w:r>
      <w:r>
        <w:rPr>
          <w:rStyle w:val="Hypertextovodkaz"/>
          <w:rFonts w:ascii="Gill Sans MT" w:hAnsi="Gill Sans MT"/>
          <w:b/>
          <w:i/>
          <w:color w:val="auto"/>
          <w:u w:val="none"/>
        </w:rPr>
        <w:t xml:space="preserve"> Magdalé</w:t>
      </w:r>
      <w:r w:rsidRPr="004C7CC2">
        <w:rPr>
          <w:rStyle w:val="Hypertextovodkaz"/>
          <w:rFonts w:ascii="Gill Sans MT" w:hAnsi="Gill Sans MT"/>
          <w:b/>
          <w:i/>
          <w:color w:val="auto"/>
          <w:u w:val="none"/>
        </w:rPr>
        <w:t>na Preiningerová</w:t>
      </w:r>
    </w:p>
    <w:p w:rsidR="004C7CC2" w:rsidRPr="004C7CC2" w:rsidRDefault="004C7CC2" w:rsidP="004C7CC2">
      <w:pPr>
        <w:spacing w:line="240" w:lineRule="auto"/>
        <w:contextualSpacing/>
        <w:jc w:val="both"/>
        <w:rPr>
          <w:rStyle w:val="Hypertextovodkaz"/>
          <w:rFonts w:ascii="Gill Sans MT" w:hAnsi="Gill Sans MT"/>
          <w:color w:val="auto"/>
          <w:sz w:val="18"/>
          <w:u w:val="none"/>
        </w:rPr>
      </w:pPr>
      <w:r w:rsidRPr="004C7CC2">
        <w:rPr>
          <w:rStyle w:val="Hypertextovodkaz"/>
          <w:rFonts w:ascii="Gill Sans MT" w:hAnsi="Gill Sans MT"/>
          <w:color w:val="auto"/>
          <w:sz w:val="18"/>
          <w:u w:val="none"/>
        </w:rPr>
        <w:t>kurátorka fondů H+Z</w:t>
      </w:r>
    </w:p>
    <w:p w:rsidR="004C7CC2" w:rsidRDefault="004C7CC2" w:rsidP="004C7CC2">
      <w:pPr>
        <w:spacing w:line="240" w:lineRule="auto"/>
        <w:contextualSpacing/>
        <w:jc w:val="both"/>
        <w:rPr>
          <w:rStyle w:val="Hypertextovodkaz"/>
          <w:rFonts w:ascii="Gill Sans MT" w:hAnsi="Gill Sans MT"/>
          <w:color w:val="auto"/>
          <w:u w:val="none"/>
        </w:rPr>
      </w:pPr>
      <w:hyperlink r:id="rId6" w:history="1">
        <w:r w:rsidRPr="007C303E">
          <w:rPr>
            <w:rStyle w:val="Hypertextovodkaz"/>
            <w:rFonts w:ascii="Gill Sans MT" w:hAnsi="Gill Sans MT"/>
          </w:rPr>
          <w:t>magdalena.preiningerova</w:t>
        </w:r>
        <w:r w:rsidRPr="007C303E">
          <w:rPr>
            <w:rStyle w:val="Hypertextovodkaz"/>
            <w:rFonts w:ascii="Gill Sans MT" w:hAnsi="Gill Sans MT"/>
            <w:lang w:val="en-US"/>
          </w:rPr>
          <w:t>@</w:t>
        </w:r>
        <w:r w:rsidRPr="007C303E">
          <w:rPr>
            <w:rStyle w:val="Hypertextovodkaz"/>
            <w:rFonts w:ascii="Gill Sans MT" w:hAnsi="Gill Sans MT"/>
          </w:rPr>
          <w:t>muzeum-zlin.cz</w:t>
        </w:r>
      </w:hyperlink>
      <w:r>
        <w:rPr>
          <w:rStyle w:val="Hypertextovodkaz"/>
          <w:rFonts w:ascii="Gill Sans MT" w:hAnsi="Gill Sans MT"/>
          <w:color w:val="auto"/>
          <w:u w:val="none"/>
        </w:rPr>
        <w:t>; 573 032 323, 731 729 895</w:t>
      </w:r>
    </w:p>
    <w:p w:rsidR="004C7CC2" w:rsidRDefault="004C7CC2" w:rsidP="00897E78">
      <w:pPr>
        <w:jc w:val="both"/>
        <w:rPr>
          <w:rStyle w:val="Hypertextovodkaz"/>
          <w:rFonts w:ascii="Gill Sans MT" w:hAnsi="Gill Sans MT"/>
          <w:color w:val="auto"/>
          <w:u w:val="none"/>
        </w:rPr>
      </w:pPr>
    </w:p>
    <w:sectPr w:rsidR="004C7CC2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12297" w:rsidRDefault="00912297" w:rsidP="00E90798">
      <w:pPr>
        <w:spacing w:after="0" w:line="240" w:lineRule="auto"/>
      </w:pPr>
      <w:r>
        <w:separator/>
      </w:r>
    </w:p>
  </w:endnote>
  <w:endnote w:type="continuationSeparator" w:id="0">
    <w:p w:rsidR="00912297" w:rsidRDefault="00912297" w:rsidP="00E907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ill Sans MT">
    <w:panose1 w:val="020B0502020104020203"/>
    <w:charset w:val="EE"/>
    <w:family w:val="swiss"/>
    <w:pitch w:val="variable"/>
    <w:sig w:usb0="00000007" w:usb1="00000000" w:usb2="00000000" w:usb3="00000000" w:csb0="0000000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12297" w:rsidRDefault="00912297" w:rsidP="00E90798">
      <w:pPr>
        <w:spacing w:after="0" w:line="240" w:lineRule="auto"/>
      </w:pPr>
      <w:r>
        <w:separator/>
      </w:r>
    </w:p>
  </w:footnote>
  <w:footnote w:type="continuationSeparator" w:id="0">
    <w:p w:rsidR="00912297" w:rsidRDefault="00912297" w:rsidP="00E907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90798" w:rsidRPr="00A122A8" w:rsidRDefault="00A122A8" w:rsidP="00E90798">
    <w:pPr>
      <w:pStyle w:val="Zhlav"/>
      <w:tabs>
        <w:tab w:val="clear" w:pos="4536"/>
        <w:tab w:val="clear" w:pos="9072"/>
        <w:tab w:val="left" w:pos="1902"/>
      </w:tabs>
      <w:rPr>
        <w:b/>
      </w:rPr>
    </w:pPr>
    <w:r>
      <w:rPr>
        <w:noProof/>
        <w:lang w:eastAsia="cs-CZ"/>
      </w:rPr>
      <w:drawing>
        <wp:anchor distT="0" distB="0" distL="114300" distR="114300" simplePos="0" relativeHeight="251658240" behindDoc="0" locked="0" layoutInCell="1" allowOverlap="1" wp14:anchorId="2AECAB49" wp14:editId="5473C684">
          <wp:simplePos x="0" y="0"/>
          <wp:positionH relativeFrom="margin">
            <wp:align>left</wp:align>
          </wp:positionH>
          <wp:positionV relativeFrom="paragraph">
            <wp:posOffset>4420</wp:posOffset>
          </wp:positionV>
          <wp:extent cx="607695" cy="476885"/>
          <wp:effectExtent l="0" t="0" r="1905" b="0"/>
          <wp:wrapSquare wrapText="bothSides"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mjvm logo cernobile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07695" cy="47688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  <w:r w:rsidR="00AA6296">
      <w:tab/>
    </w:r>
    <w:r w:rsidR="00AA6296">
      <w:tab/>
    </w:r>
    <w:r w:rsidR="00AA6296">
      <w:tab/>
    </w:r>
    <w:r w:rsidR="00AA6296">
      <w:tab/>
    </w:r>
    <w:r w:rsidRPr="00A122A8">
      <w:rPr>
        <w:b/>
      </w:rPr>
      <w:t>TISKOVÁ ZPRÁVA</w:t>
    </w:r>
    <w:r w:rsidR="00AA6296">
      <w:rPr>
        <w:b/>
      </w:rPr>
      <w:t xml:space="preserve"> MUZEA JIHOVÝCHODNÍ MORAVY</w:t>
    </w:r>
    <w:r w:rsidR="00E90798" w:rsidRPr="00A122A8">
      <w:rPr>
        <w:b/>
      </w:rPr>
      <w:tab/>
      <w:t xml:space="preserve">                  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2722"/>
    <w:rsid w:val="00000B84"/>
    <w:rsid w:val="0000738C"/>
    <w:rsid w:val="0001585E"/>
    <w:rsid w:val="0003016B"/>
    <w:rsid w:val="000324E1"/>
    <w:rsid w:val="00035664"/>
    <w:rsid w:val="00036FEA"/>
    <w:rsid w:val="00037287"/>
    <w:rsid w:val="00043A51"/>
    <w:rsid w:val="00044721"/>
    <w:rsid w:val="0004751A"/>
    <w:rsid w:val="000553BF"/>
    <w:rsid w:val="00073E1A"/>
    <w:rsid w:val="0009274A"/>
    <w:rsid w:val="000D46C4"/>
    <w:rsid w:val="000D610D"/>
    <w:rsid w:val="000E286A"/>
    <w:rsid w:val="000F11F9"/>
    <w:rsid w:val="0011456E"/>
    <w:rsid w:val="00125E90"/>
    <w:rsid w:val="001606C7"/>
    <w:rsid w:val="001611BC"/>
    <w:rsid w:val="001671FD"/>
    <w:rsid w:val="00175E36"/>
    <w:rsid w:val="00176727"/>
    <w:rsid w:val="001B5D22"/>
    <w:rsid w:val="001C6794"/>
    <w:rsid w:val="00200F38"/>
    <w:rsid w:val="00221E2C"/>
    <w:rsid w:val="00227BA5"/>
    <w:rsid w:val="00262EF8"/>
    <w:rsid w:val="00300714"/>
    <w:rsid w:val="003106D3"/>
    <w:rsid w:val="003249CF"/>
    <w:rsid w:val="00330E3B"/>
    <w:rsid w:val="003444A7"/>
    <w:rsid w:val="00350FB4"/>
    <w:rsid w:val="003574CE"/>
    <w:rsid w:val="00371448"/>
    <w:rsid w:val="003A1C6E"/>
    <w:rsid w:val="003A2A6A"/>
    <w:rsid w:val="003A73A4"/>
    <w:rsid w:val="003D6C82"/>
    <w:rsid w:val="00401F33"/>
    <w:rsid w:val="00404029"/>
    <w:rsid w:val="004053D7"/>
    <w:rsid w:val="00406209"/>
    <w:rsid w:val="0041225A"/>
    <w:rsid w:val="00431B48"/>
    <w:rsid w:val="0045348A"/>
    <w:rsid w:val="0045558B"/>
    <w:rsid w:val="00466F69"/>
    <w:rsid w:val="0047420F"/>
    <w:rsid w:val="004843A6"/>
    <w:rsid w:val="00485DDF"/>
    <w:rsid w:val="00492F8F"/>
    <w:rsid w:val="00493BE7"/>
    <w:rsid w:val="004A7D21"/>
    <w:rsid w:val="004C2BDD"/>
    <w:rsid w:val="004C7CC2"/>
    <w:rsid w:val="004D4C53"/>
    <w:rsid w:val="005002FD"/>
    <w:rsid w:val="00506647"/>
    <w:rsid w:val="005255D9"/>
    <w:rsid w:val="00550043"/>
    <w:rsid w:val="00562C2C"/>
    <w:rsid w:val="005759DB"/>
    <w:rsid w:val="005A5634"/>
    <w:rsid w:val="005B73A1"/>
    <w:rsid w:val="005C3E3B"/>
    <w:rsid w:val="005E1CAB"/>
    <w:rsid w:val="005E2D49"/>
    <w:rsid w:val="00604D4B"/>
    <w:rsid w:val="00635196"/>
    <w:rsid w:val="00661E40"/>
    <w:rsid w:val="006D0552"/>
    <w:rsid w:val="006D57D9"/>
    <w:rsid w:val="006E6FBE"/>
    <w:rsid w:val="00712AEB"/>
    <w:rsid w:val="00744510"/>
    <w:rsid w:val="00744CB7"/>
    <w:rsid w:val="00765C02"/>
    <w:rsid w:val="00780C65"/>
    <w:rsid w:val="007A2AF3"/>
    <w:rsid w:val="007C14AF"/>
    <w:rsid w:val="007C3779"/>
    <w:rsid w:val="007F6952"/>
    <w:rsid w:val="00812B4B"/>
    <w:rsid w:val="00833BDF"/>
    <w:rsid w:val="0088084D"/>
    <w:rsid w:val="00880DE3"/>
    <w:rsid w:val="0088486F"/>
    <w:rsid w:val="008865CD"/>
    <w:rsid w:val="00897E78"/>
    <w:rsid w:val="008B1E36"/>
    <w:rsid w:val="008D2881"/>
    <w:rsid w:val="008E07AD"/>
    <w:rsid w:val="009068B7"/>
    <w:rsid w:val="00912297"/>
    <w:rsid w:val="00943FC3"/>
    <w:rsid w:val="009545EC"/>
    <w:rsid w:val="0098194B"/>
    <w:rsid w:val="00993210"/>
    <w:rsid w:val="009D3077"/>
    <w:rsid w:val="009D4E2E"/>
    <w:rsid w:val="009E03A2"/>
    <w:rsid w:val="009E057C"/>
    <w:rsid w:val="00A02080"/>
    <w:rsid w:val="00A122A8"/>
    <w:rsid w:val="00A32D91"/>
    <w:rsid w:val="00A41625"/>
    <w:rsid w:val="00A534F5"/>
    <w:rsid w:val="00A6783D"/>
    <w:rsid w:val="00A71FC2"/>
    <w:rsid w:val="00A865E9"/>
    <w:rsid w:val="00AA6296"/>
    <w:rsid w:val="00AE53C7"/>
    <w:rsid w:val="00B012E9"/>
    <w:rsid w:val="00B02F0B"/>
    <w:rsid w:val="00B150A9"/>
    <w:rsid w:val="00BC636C"/>
    <w:rsid w:val="00BE29B0"/>
    <w:rsid w:val="00BE71CE"/>
    <w:rsid w:val="00BF3F7B"/>
    <w:rsid w:val="00C230D4"/>
    <w:rsid w:val="00C34CF1"/>
    <w:rsid w:val="00C46C95"/>
    <w:rsid w:val="00C54902"/>
    <w:rsid w:val="00C65D9A"/>
    <w:rsid w:val="00C76BA1"/>
    <w:rsid w:val="00C85434"/>
    <w:rsid w:val="00CA00B6"/>
    <w:rsid w:val="00CD3801"/>
    <w:rsid w:val="00CD7AF1"/>
    <w:rsid w:val="00CE248D"/>
    <w:rsid w:val="00CF43F4"/>
    <w:rsid w:val="00D17FA8"/>
    <w:rsid w:val="00D21306"/>
    <w:rsid w:val="00D303CD"/>
    <w:rsid w:val="00D6167C"/>
    <w:rsid w:val="00D82C30"/>
    <w:rsid w:val="00D92722"/>
    <w:rsid w:val="00DA0404"/>
    <w:rsid w:val="00DA40A3"/>
    <w:rsid w:val="00DD252E"/>
    <w:rsid w:val="00DF151A"/>
    <w:rsid w:val="00DF6077"/>
    <w:rsid w:val="00E153F4"/>
    <w:rsid w:val="00E90798"/>
    <w:rsid w:val="00EB1B5E"/>
    <w:rsid w:val="00EB2F0F"/>
    <w:rsid w:val="00EC4708"/>
    <w:rsid w:val="00EC62E7"/>
    <w:rsid w:val="00EF6610"/>
    <w:rsid w:val="00F46E7D"/>
    <w:rsid w:val="00F502AE"/>
    <w:rsid w:val="00F563A1"/>
    <w:rsid w:val="00F64BC4"/>
    <w:rsid w:val="00F84F7F"/>
    <w:rsid w:val="00F9660E"/>
    <w:rsid w:val="00FB673D"/>
    <w:rsid w:val="00FC059D"/>
    <w:rsid w:val="00FC47D1"/>
    <w:rsid w:val="00FC6600"/>
    <w:rsid w:val="00FD0D79"/>
    <w:rsid w:val="00FF6766"/>
    <w:rsid w:val="00FF7B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EF6B3C0"/>
  <w15:docId w15:val="{A8DB441A-A5DD-4167-9DC7-17BF09F83A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D92722"/>
  </w:style>
  <w:style w:type="paragraph" w:styleId="Nadpis1">
    <w:name w:val="heading 1"/>
    <w:basedOn w:val="Normln"/>
    <w:link w:val="Nadpis1Char"/>
    <w:uiPriority w:val="9"/>
    <w:qFormat/>
    <w:rsid w:val="0009274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Normlnweb">
    <w:name w:val="Normal (Web)"/>
    <w:basedOn w:val="Normln"/>
    <w:uiPriority w:val="99"/>
    <w:semiHidden/>
    <w:unhideWhenUsed/>
    <w:rsid w:val="00D927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Hypertextovodkaz">
    <w:name w:val="Hyperlink"/>
    <w:basedOn w:val="Standardnpsmoodstavce"/>
    <w:uiPriority w:val="99"/>
    <w:unhideWhenUsed/>
    <w:rsid w:val="00E90798"/>
    <w:rPr>
      <w:color w:val="0000FF"/>
      <w:u w:val="single"/>
    </w:rPr>
  </w:style>
  <w:style w:type="paragraph" w:customStyle="1" w:styleId="xmsonormal">
    <w:name w:val="x_msonormal"/>
    <w:basedOn w:val="Normln"/>
    <w:uiPriority w:val="99"/>
    <w:rsid w:val="00E90798"/>
    <w:pPr>
      <w:spacing w:after="0" w:line="240" w:lineRule="auto"/>
    </w:pPr>
    <w:rPr>
      <w:rFonts w:ascii="Calibri" w:hAnsi="Calibri" w:cs="Times New Roman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E907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E90798"/>
  </w:style>
  <w:style w:type="paragraph" w:styleId="Zpat">
    <w:name w:val="footer"/>
    <w:basedOn w:val="Normln"/>
    <w:link w:val="ZpatChar"/>
    <w:uiPriority w:val="99"/>
    <w:unhideWhenUsed/>
    <w:rsid w:val="00E907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E90798"/>
  </w:style>
  <w:style w:type="paragraph" w:styleId="Textbubliny">
    <w:name w:val="Balloon Text"/>
    <w:basedOn w:val="Normln"/>
    <w:link w:val="TextbublinyChar"/>
    <w:uiPriority w:val="99"/>
    <w:semiHidden/>
    <w:unhideWhenUsed/>
    <w:rsid w:val="00E907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E90798"/>
    <w:rPr>
      <w:rFonts w:ascii="Tahoma" w:hAnsi="Tahoma" w:cs="Tahoma"/>
      <w:sz w:val="16"/>
      <w:szCs w:val="16"/>
    </w:rPr>
  </w:style>
  <w:style w:type="character" w:styleId="Odkaznakoment">
    <w:name w:val="annotation reference"/>
    <w:basedOn w:val="Standardnpsmoodstavce"/>
    <w:uiPriority w:val="99"/>
    <w:semiHidden/>
    <w:unhideWhenUsed/>
    <w:rsid w:val="00B012E9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B012E9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B012E9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B012E9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B012E9"/>
    <w:rPr>
      <w:b/>
      <w:bCs/>
      <w:sz w:val="20"/>
      <w:szCs w:val="20"/>
    </w:rPr>
  </w:style>
  <w:style w:type="character" w:styleId="Sledovanodkaz">
    <w:name w:val="FollowedHyperlink"/>
    <w:basedOn w:val="Standardnpsmoodstavce"/>
    <w:uiPriority w:val="99"/>
    <w:semiHidden/>
    <w:unhideWhenUsed/>
    <w:rsid w:val="00897E78"/>
    <w:rPr>
      <w:color w:val="800080" w:themeColor="followedHyperlink"/>
      <w:u w:val="single"/>
    </w:rPr>
  </w:style>
  <w:style w:type="character" w:customStyle="1" w:styleId="Nadpis1Char">
    <w:name w:val="Nadpis 1 Char"/>
    <w:basedOn w:val="Standardnpsmoodstavce"/>
    <w:link w:val="Nadpis1"/>
    <w:uiPriority w:val="9"/>
    <w:rsid w:val="0009274A"/>
    <w:rPr>
      <w:rFonts w:ascii="Times New Roman" w:eastAsia="Times New Roman" w:hAnsi="Times New Roman" w:cs="Times New Roman"/>
      <w:b/>
      <w:bCs/>
      <w:kern w:val="36"/>
      <w:sz w:val="48"/>
      <w:szCs w:val="48"/>
      <w:lang w:eastAsia="cs-CZ"/>
    </w:rPr>
  </w:style>
  <w:style w:type="character" w:customStyle="1" w:styleId="wixui-rich-texttext">
    <w:name w:val="wixui-rich-text__text"/>
    <w:basedOn w:val="Standardnpsmoodstavce"/>
    <w:rsid w:val="0009274A"/>
  </w:style>
  <w:style w:type="paragraph" w:customStyle="1" w:styleId="font7">
    <w:name w:val="font_7"/>
    <w:basedOn w:val="Normln"/>
    <w:rsid w:val="007C37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386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8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4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7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00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9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7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85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magdalena.preiningerova@muzeum-zlin.cz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562</Words>
  <Characters>3318</Characters>
  <Application>Microsoft Office Word</Application>
  <DocSecurity>0</DocSecurity>
  <Lines>27</Lines>
  <Paragraphs>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Lečíková Silvie</dc:creator>
  <cp:lastModifiedBy>Lečíková Silvie</cp:lastModifiedBy>
  <cp:revision>2</cp:revision>
  <cp:lastPrinted>2026-03-11T13:23:00Z</cp:lastPrinted>
  <dcterms:created xsi:type="dcterms:W3CDTF">2026-03-11T13:36:00Z</dcterms:created>
  <dcterms:modified xsi:type="dcterms:W3CDTF">2026-03-11T13:36:00Z</dcterms:modified>
</cp:coreProperties>
</file>