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69BEA" w14:textId="77777777"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14:paraId="28D83F65" w14:textId="77777777" w:rsidR="00E90798" w:rsidRPr="008865C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14:paraId="0B04C1F0" w14:textId="77777777" w:rsidR="000E5C4A" w:rsidRDefault="00E90798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</w:t>
      </w:r>
      <w:r w:rsidR="0020491B">
        <w:rPr>
          <w:rFonts w:ascii="Verdana" w:hAnsi="Verdana"/>
          <w:b/>
          <w:sz w:val="18"/>
          <w:szCs w:val="18"/>
        </w:rPr>
        <w:t>27. listopadu</w:t>
      </w:r>
      <w:r w:rsidR="00CA59A5">
        <w:rPr>
          <w:rFonts w:ascii="Verdana" w:hAnsi="Verdana"/>
          <w:b/>
          <w:sz w:val="18"/>
          <w:szCs w:val="18"/>
        </w:rPr>
        <w:t xml:space="preserve"> 2023</w:t>
      </w:r>
      <w:r w:rsidR="00FF6DD7" w:rsidRPr="00FF6DD7">
        <w:rPr>
          <w:rFonts w:ascii="Verdana" w:hAnsi="Verdana"/>
          <w:b/>
          <w:sz w:val="18"/>
          <w:szCs w:val="18"/>
        </w:rPr>
        <w:t>, Zlín</w:t>
      </w:r>
    </w:p>
    <w:p w14:paraId="5090C929" w14:textId="77777777"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14:paraId="5D8213D7" w14:textId="77777777"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14:paraId="62401929" w14:textId="055877FB" w:rsidR="00BB2465" w:rsidRDefault="0020491B" w:rsidP="00E4469D">
      <w:pPr>
        <w:spacing w:line="240" w:lineRule="auto"/>
        <w:contextualSpacing/>
        <w:rPr>
          <w:b/>
        </w:rPr>
      </w:pPr>
      <w:r>
        <w:rPr>
          <w:b/>
        </w:rPr>
        <w:t xml:space="preserve">REKONSTRUKCE PLOŠTINY OCENĚNA </w:t>
      </w:r>
      <w:r w:rsidR="0019292C">
        <w:rPr>
          <w:b/>
        </w:rPr>
        <w:t xml:space="preserve">ZVLÁŠTNÍ CENOU </w:t>
      </w:r>
      <w:r>
        <w:rPr>
          <w:b/>
        </w:rPr>
        <w:t>V PRESTIŽNÍ SOUTĚŽI</w:t>
      </w:r>
    </w:p>
    <w:p w14:paraId="501235FA" w14:textId="77777777" w:rsidR="00E4469D" w:rsidRDefault="00E4469D" w:rsidP="00E4469D">
      <w:pPr>
        <w:spacing w:line="240" w:lineRule="auto"/>
        <w:contextualSpacing/>
        <w:rPr>
          <w:b/>
        </w:rPr>
      </w:pPr>
    </w:p>
    <w:p w14:paraId="65AD89DD" w14:textId="4305D267" w:rsidR="00E32474" w:rsidRDefault="0020491B" w:rsidP="00E4469D">
      <w:pPr>
        <w:spacing w:line="240" w:lineRule="auto"/>
        <w:contextualSpacing/>
        <w:rPr>
          <w:b/>
        </w:rPr>
      </w:pPr>
      <w:r>
        <w:rPr>
          <w:b/>
        </w:rPr>
        <w:t>V pátek proběhlo v pražském Rudolfinu slavnostní předávání cen</w:t>
      </w:r>
      <w:r w:rsidR="0019292C">
        <w:rPr>
          <w:b/>
        </w:rPr>
        <w:t xml:space="preserve"> </w:t>
      </w:r>
      <w:r>
        <w:rPr>
          <w:b/>
        </w:rPr>
        <w:t xml:space="preserve">prestižní soutěže </w:t>
      </w:r>
      <w:r w:rsidR="0019292C">
        <w:rPr>
          <w:b/>
        </w:rPr>
        <w:t>„</w:t>
      </w:r>
      <w:r>
        <w:rPr>
          <w:b/>
        </w:rPr>
        <w:t>Stavba roku</w:t>
      </w:r>
      <w:r w:rsidR="0019292C">
        <w:rPr>
          <w:b/>
        </w:rPr>
        <w:t xml:space="preserve">“, </w:t>
      </w:r>
      <w:r>
        <w:rPr>
          <w:b/>
        </w:rPr>
        <w:t xml:space="preserve"> Muzeum jihovýchodní Moravy ve Zlíně</w:t>
      </w:r>
      <w:r w:rsidR="0019292C">
        <w:rPr>
          <w:b/>
        </w:rPr>
        <w:t xml:space="preserve">, které obdrželo od jeho pořadatelů pozvání, </w:t>
      </w:r>
      <w:r>
        <w:rPr>
          <w:b/>
        </w:rPr>
        <w:t xml:space="preserve"> zde zastupoval jeho ředitel Pavel Hrubec.</w:t>
      </w:r>
    </w:p>
    <w:p w14:paraId="4D8EDF84" w14:textId="77777777" w:rsidR="0020491B" w:rsidRDefault="0020491B" w:rsidP="00E4469D">
      <w:pPr>
        <w:spacing w:line="240" w:lineRule="auto"/>
        <w:contextualSpacing/>
        <w:rPr>
          <w:b/>
        </w:rPr>
      </w:pPr>
    </w:p>
    <w:p w14:paraId="7D21AAEF" w14:textId="77777777" w:rsidR="00E4469D" w:rsidRPr="00B54A08" w:rsidRDefault="00E4469D" w:rsidP="00E4469D">
      <w:pPr>
        <w:spacing w:line="240" w:lineRule="auto"/>
        <w:contextualSpacing/>
        <w:rPr>
          <w:i/>
        </w:rPr>
      </w:pPr>
      <w:r>
        <w:t>Soutěž Stavba roku už 31 let vypisuje a organizuje Nadace pro rozvoj architektury a stavitelství spolu s Ministerstvem průmyslu a obchodu České republiky a dalšími partnery</w:t>
      </w:r>
      <w:r w:rsidR="00B54A08">
        <w:t xml:space="preserve">, aby ocenila mimořádné osobnosti a projekty oboru. Letos bylo do soutěže přihlášeno 110 staveb a odborná porota každou z nich navštívila a posoudila. Jednou ze zastávek byl i zrekonstruovaný komplex na Ploštině a především nová budova návštěvnického centra s expozicí </w:t>
      </w:r>
      <w:r w:rsidR="00B54A08">
        <w:rPr>
          <w:i/>
        </w:rPr>
        <w:t>Tragédie na Ploštině.</w:t>
      </w:r>
    </w:p>
    <w:p w14:paraId="0FA786D1" w14:textId="77777777" w:rsidR="00E4469D" w:rsidRDefault="00E4469D" w:rsidP="00E4469D">
      <w:pPr>
        <w:spacing w:line="240" w:lineRule="auto"/>
        <w:contextualSpacing/>
      </w:pPr>
    </w:p>
    <w:p w14:paraId="28EBBA4C" w14:textId="0DF581C8" w:rsidR="00224BE3" w:rsidRDefault="00B54A08" w:rsidP="00E4469D">
      <w:pPr>
        <w:spacing w:line="240" w:lineRule="auto"/>
        <w:contextualSpacing/>
      </w:pPr>
      <w:r>
        <w:t xml:space="preserve">V rámci </w:t>
      </w:r>
      <w:r w:rsidR="008A04BF">
        <w:t xml:space="preserve">zářijového </w:t>
      </w:r>
      <w:r>
        <w:t xml:space="preserve">nominačního večera soutěže, při němž bylo vyhlášeno 38 finalistů soutěže, název Ploštiny nezazněl. O to větším překvapením byla tedy </w:t>
      </w:r>
      <w:r w:rsidR="008A04BF">
        <w:t xml:space="preserve">před několika dny </w:t>
      </w:r>
      <w:r>
        <w:t>výzva organizátorů, aby byli zástupci Muzea jihovýchodní Moravy přítomni i na slavnostním předávání cen. Z nejistého očekávání se nakonec vyklubala zvláštní cena za celospolečenský přínos rekonstrukce komplexu na Ploštině, kterou předal řediteli muzea první místopředseda Senátu ČR Jiří Drahoš.</w:t>
      </w:r>
    </w:p>
    <w:p w14:paraId="7656BC30" w14:textId="77777777" w:rsidR="00B54A08" w:rsidRDefault="00B54A08" w:rsidP="00E4469D">
      <w:pPr>
        <w:spacing w:line="240" w:lineRule="auto"/>
        <w:contextualSpacing/>
      </w:pPr>
    </w:p>
    <w:p w14:paraId="787E81AF" w14:textId="77777777" w:rsidR="00224BE3" w:rsidRDefault="00224BE3" w:rsidP="00E4469D">
      <w:pPr>
        <w:spacing w:line="240" w:lineRule="auto"/>
        <w:contextualSpacing/>
      </w:pPr>
      <w:r>
        <w:t xml:space="preserve">Pořadatelé soutěže </w:t>
      </w:r>
      <w:r w:rsidR="00B54A08">
        <w:t>jako důvod</w:t>
      </w:r>
      <w:r>
        <w:t xml:space="preserve"> pro udělení tohoto ocenění</w:t>
      </w:r>
      <w:r w:rsidR="00B54A08">
        <w:t xml:space="preserve"> uvedli</w:t>
      </w:r>
      <w:r>
        <w:t xml:space="preserve"> „…mimořádný celospolečenský přínos, forma představení a podoba ztvárnění</w:t>
      </w:r>
      <w:r w:rsidRPr="00224BE3">
        <w:t xml:space="preserve"> </w:t>
      </w:r>
      <w:r>
        <w:t>expozice Tragédie na Ploštině.</w:t>
      </w:r>
      <w:r w:rsidR="00D74C7E">
        <w:t>“</w:t>
      </w:r>
      <w:r>
        <w:t xml:space="preserve"> Mimořádná pozornost byla podle organizátorů věnována architektonické i designové</w:t>
      </w:r>
      <w:r w:rsidR="00D74C7E">
        <w:t xml:space="preserve"> podobě stavby i celé expozice.</w:t>
      </w:r>
    </w:p>
    <w:p w14:paraId="28420758" w14:textId="77777777" w:rsidR="00224BE3" w:rsidRDefault="00224BE3" w:rsidP="00E4469D">
      <w:pPr>
        <w:spacing w:line="240" w:lineRule="auto"/>
        <w:contextualSpacing/>
      </w:pPr>
    </w:p>
    <w:p w14:paraId="08207CAF" w14:textId="77777777" w:rsidR="00224BE3" w:rsidRDefault="00224BE3" w:rsidP="00E4469D">
      <w:pPr>
        <w:spacing w:line="240" w:lineRule="auto"/>
        <w:contextualSpacing/>
      </w:pPr>
      <w:r>
        <w:t>Ve svém krátkém</w:t>
      </w:r>
      <w:r w:rsidR="00815996">
        <w:t xml:space="preserve"> proslovu poděkoval </w:t>
      </w:r>
      <w:r w:rsidR="00D74C7E">
        <w:t xml:space="preserve">Pavel Hrubec </w:t>
      </w:r>
      <w:r w:rsidR="00815996">
        <w:t>organizátor</w:t>
      </w:r>
      <w:r>
        <w:t xml:space="preserve">ům soutěže za udělení ceny. „Nic lepšího se nám po těch osmi letech komplikací, problémů a neuvěřitelných zásahů nemohlo stát,“ </w:t>
      </w:r>
      <w:r w:rsidR="00D74C7E">
        <w:t>řekl</w:t>
      </w:r>
      <w:r>
        <w:t>. „</w:t>
      </w:r>
      <w:r w:rsidR="00815996">
        <w:t>Chci poděko</w:t>
      </w:r>
      <w:r w:rsidR="00B34E91">
        <w:t xml:space="preserve">vat všem firmám, které se na tom podílely, od projektu až po interiéry. Především ale patří dík mým úžasným, neuvěřitelným kolegům z muzea, kteří to odmakali.“ Závěrem pozval přítomné hosty přímo na Ploštinu, aby mohli </w:t>
      </w:r>
      <w:r w:rsidR="00D74C7E">
        <w:t>sami zhodnotit oceněný projekt</w:t>
      </w:r>
      <w:r w:rsidR="00B34E91">
        <w:t>.</w:t>
      </w:r>
    </w:p>
    <w:p w14:paraId="615C0483" w14:textId="77777777" w:rsidR="00B34E91" w:rsidRDefault="00B34E91" w:rsidP="00E4469D">
      <w:pPr>
        <w:spacing w:line="240" w:lineRule="auto"/>
        <w:contextualSpacing/>
      </w:pPr>
    </w:p>
    <w:p w14:paraId="129F10CB" w14:textId="29C6C235" w:rsidR="00CC1BA1" w:rsidRDefault="00C43E5D" w:rsidP="00E4469D">
      <w:pPr>
        <w:spacing w:line="240" w:lineRule="auto"/>
        <w:contextualSpacing/>
      </w:pPr>
      <w:r>
        <w:t>„Cena v tak</w:t>
      </w:r>
      <w:r w:rsidR="00D74C7E">
        <w:t>to prestižní soutěži je pro nás poctou i motivací do budoucna, protože další velk</w:t>
      </w:r>
      <w:r w:rsidR="0019292C">
        <w:t>é</w:t>
      </w:r>
      <w:r w:rsidR="00D74C7E">
        <w:t xml:space="preserve"> stavební projekt</w:t>
      </w:r>
      <w:r w:rsidR="0019292C">
        <w:t>y</w:t>
      </w:r>
      <w:r w:rsidR="00D74C7E">
        <w:t xml:space="preserve"> – </w:t>
      </w:r>
      <w:r w:rsidR="0019292C">
        <w:t xml:space="preserve">dokončení stavebních úprav a především </w:t>
      </w:r>
      <w:r w:rsidR="00D74C7E">
        <w:t xml:space="preserve">rekonstrukce interiérů hradu Malenovice </w:t>
      </w:r>
      <w:r w:rsidR="0019292C">
        <w:t>a také dostavba depozitáře v</w:t>
      </w:r>
      <w:r w:rsidR="00A64D15">
        <w:t> </w:t>
      </w:r>
      <w:r w:rsidR="0019292C">
        <w:t>Otrokovicích</w:t>
      </w:r>
      <w:r w:rsidR="00A64D15">
        <w:t>,</w:t>
      </w:r>
      <w:r w:rsidR="0019292C">
        <w:t xml:space="preserve"> </w:t>
      </w:r>
      <w:r w:rsidR="00CC1BA1">
        <w:t>obě v řádech desítek milionů Kč</w:t>
      </w:r>
      <w:r w:rsidR="0019292C">
        <w:t xml:space="preserve"> - se již rozbíhají</w:t>
      </w:r>
      <w:r w:rsidR="00D74C7E">
        <w:t xml:space="preserve">,“ doplnil ředitel Hrubec. „Velice si ceníme, že i náš zřizovatel, Zlínský kraj, vnímá investice do kultury jako prioritu, což se </w:t>
      </w:r>
      <w:r w:rsidR="0019292C">
        <w:t xml:space="preserve">samozřejmě </w:t>
      </w:r>
      <w:r w:rsidR="00D74C7E">
        <w:t>promítá</w:t>
      </w:r>
      <w:r w:rsidR="0019292C">
        <w:t xml:space="preserve"> i</w:t>
      </w:r>
      <w:r w:rsidR="00D74C7E">
        <w:t xml:space="preserve"> do kvality </w:t>
      </w:r>
      <w:r w:rsidR="0019292C">
        <w:t xml:space="preserve">naší nabídky </w:t>
      </w:r>
      <w:r w:rsidR="00CC1BA1">
        <w:t>veřejnosti</w:t>
      </w:r>
      <w:r w:rsidR="0019292C">
        <w:t xml:space="preserve">. </w:t>
      </w:r>
      <w:r w:rsidR="00D74C7E">
        <w:t xml:space="preserve"> </w:t>
      </w:r>
      <w:r w:rsidR="00CC1BA1">
        <w:t>Jsme velmi rádi, že se to promítá i do rostoucí návštěvnosti a zejména velmi pozitivních ohlasů ze strany našich návštěvníků.</w:t>
      </w:r>
      <w:r w:rsidR="008A04BF">
        <w:t>“</w:t>
      </w:r>
    </w:p>
    <w:p w14:paraId="5302D77E" w14:textId="77777777" w:rsidR="00CC1BA1" w:rsidRDefault="00CC1BA1" w:rsidP="00E4469D">
      <w:pPr>
        <w:spacing w:line="240" w:lineRule="auto"/>
        <w:contextualSpacing/>
      </w:pPr>
    </w:p>
    <w:p w14:paraId="27B1FA5B" w14:textId="6CB8A009" w:rsidR="00224BE3" w:rsidRPr="0020491B" w:rsidRDefault="008A04BF" w:rsidP="00B5733E">
      <w:pPr>
        <w:spacing w:line="240" w:lineRule="auto"/>
        <w:contextualSpacing/>
      </w:pPr>
      <w:r>
        <w:t>„Za sebe i Zlínský kraj j</w:t>
      </w:r>
      <w:r w:rsidR="00CC1BA1">
        <w:t xml:space="preserve">sem velmi potěšena, že Ploština kromě jiných pozitivních hodnocení byla takto významně oceněna i v komunitě </w:t>
      </w:r>
      <w:r w:rsidR="00A64D15">
        <w:t xml:space="preserve">renomovaných </w:t>
      </w:r>
      <w:r w:rsidR="00CC1BA1">
        <w:t>architektů a stav</w:t>
      </w:r>
      <w:r w:rsidR="00A64D15">
        <w:t>ařů</w:t>
      </w:r>
      <w:r>
        <w:t>. J</w:t>
      </w:r>
      <w:r w:rsidR="00CC1BA1">
        <w:t xml:space="preserve">e to opravdu </w:t>
      </w:r>
      <w:r>
        <w:t xml:space="preserve">velký a </w:t>
      </w:r>
      <w:r w:rsidR="00CC1BA1">
        <w:t xml:space="preserve">ojedinělý </w:t>
      </w:r>
      <w:r>
        <w:t xml:space="preserve">úspěch,“ </w:t>
      </w:r>
      <w:r w:rsidR="00CC1BA1">
        <w:t>svěřila se Zuzana Fišerová, členka rady Z</w:t>
      </w:r>
      <w:r>
        <w:t>línského kraje</w:t>
      </w:r>
      <w:r w:rsidR="00CC1BA1">
        <w:t xml:space="preserve"> za kulturu a školství</w:t>
      </w:r>
      <w:r w:rsidR="00A64D15">
        <w:t xml:space="preserve">. </w:t>
      </w:r>
      <w:r>
        <w:t>„</w:t>
      </w:r>
      <w:r w:rsidR="00A64D15">
        <w:t xml:space="preserve">Je to další rozměr </w:t>
      </w:r>
      <w:r>
        <w:t>ocenění</w:t>
      </w:r>
      <w:r w:rsidR="00A64D15">
        <w:t xml:space="preserve"> </w:t>
      </w:r>
      <w:r>
        <w:t xml:space="preserve">pro kombinaci </w:t>
      </w:r>
      <w:r w:rsidR="00A64D15">
        <w:t>skvěle zpracovan</w:t>
      </w:r>
      <w:r>
        <w:t>ého</w:t>
      </w:r>
      <w:r w:rsidR="00A64D15">
        <w:t xml:space="preserve"> expoziční</w:t>
      </w:r>
      <w:r>
        <w:t>ho</w:t>
      </w:r>
      <w:r w:rsidR="00A64D15">
        <w:t xml:space="preserve"> obsah</w:t>
      </w:r>
      <w:r>
        <w:t>u</w:t>
      </w:r>
      <w:r w:rsidR="00A64D15">
        <w:t xml:space="preserve"> s unikátním architektonickým pojetím </w:t>
      </w:r>
      <w:r>
        <w:t>této stavby</w:t>
      </w:r>
      <w:r w:rsidR="00A64D15">
        <w:t>.</w:t>
      </w:r>
      <w:r w:rsidR="00CC1BA1">
        <w:t xml:space="preserve"> </w:t>
      </w:r>
      <w:r>
        <w:t>Moc ráda vidím</w:t>
      </w:r>
      <w:r w:rsidR="00A64D15">
        <w:t xml:space="preserve">, že finanční prostředky, kterými doplnil </w:t>
      </w:r>
      <w:r>
        <w:t>Zlínský kraj dotaci získanou z projektu IROP,</w:t>
      </w:r>
      <w:r w:rsidR="00A64D15">
        <w:t xml:space="preserve"> přispěly k dosažení </w:t>
      </w:r>
      <w:r>
        <w:t>stávajícího</w:t>
      </w:r>
      <w:r w:rsidR="00A64D15">
        <w:t xml:space="preserve"> výsledku</w:t>
      </w:r>
      <w:r>
        <w:t>.</w:t>
      </w:r>
      <w:r w:rsidR="00A64D15">
        <w:t xml:space="preserve"> </w:t>
      </w:r>
      <w:r>
        <w:t>J</w:t>
      </w:r>
      <w:r w:rsidR="00A64D15">
        <w:t xml:space="preserve">eště jednou chci poděkovat všem, kdo </w:t>
      </w:r>
      <w:r w:rsidR="00B5733E">
        <w:t>se o to svou prací a nasazením zasloužili</w:t>
      </w:r>
      <w:r w:rsidR="00A64D15">
        <w:t>,</w:t>
      </w:r>
      <w:r>
        <w:t>“</w:t>
      </w:r>
      <w:r w:rsidR="00E52B7E">
        <w:t xml:space="preserve"> dodává</w:t>
      </w:r>
      <w:bookmarkStart w:id="0" w:name="_GoBack"/>
      <w:bookmarkEnd w:id="0"/>
      <w:r w:rsidR="00A64D15">
        <w:t xml:space="preserve"> radní Fišerová.</w:t>
      </w:r>
      <w:r w:rsidR="00B5733E" w:rsidRPr="0020491B">
        <w:t xml:space="preserve"> </w:t>
      </w:r>
    </w:p>
    <w:p w14:paraId="71DE2FE0" w14:textId="77777777" w:rsidR="000342E8" w:rsidRDefault="000342E8" w:rsidP="00E32474">
      <w:pPr>
        <w:spacing w:line="360" w:lineRule="auto"/>
        <w:contextualSpacing/>
        <w:jc w:val="both"/>
        <w:rPr>
          <w:rFonts w:ascii="Verdana" w:hAnsi="Verdana"/>
          <w:sz w:val="18"/>
          <w:szCs w:val="18"/>
        </w:rPr>
      </w:pPr>
    </w:p>
    <w:p w14:paraId="73DF94C4" w14:textId="77777777" w:rsidR="00EB1B5E" w:rsidRPr="008865C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14:paraId="635B0EB9" w14:textId="77777777" w:rsidR="00EB1B5E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14:paraId="3750C239" w14:textId="77777777"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</w:p>
    <w:p w14:paraId="3037D794" w14:textId="77777777" w:rsidR="00200F38" w:rsidRPr="00200F38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14:paraId="69561E8E" w14:textId="77777777" w:rsidR="00200F38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14:paraId="27DF2CF7" w14:textId="77777777" w:rsidR="00A865E9" w:rsidRPr="00200F38" w:rsidRDefault="003C0759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hyperlink r:id="rId7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BB2465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/plostina</w:t>
      </w:r>
    </w:p>
    <w:sectPr w:rsidR="00A865E9" w:rsidRPr="00200F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049AF" w14:textId="77777777" w:rsidR="003C0759" w:rsidRDefault="003C0759" w:rsidP="00E90798">
      <w:pPr>
        <w:spacing w:after="0" w:line="240" w:lineRule="auto"/>
      </w:pPr>
      <w:r>
        <w:separator/>
      </w:r>
    </w:p>
  </w:endnote>
  <w:endnote w:type="continuationSeparator" w:id="0">
    <w:p w14:paraId="22F7FDC5" w14:textId="77777777" w:rsidR="003C0759" w:rsidRDefault="003C0759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115D9" w14:textId="77777777" w:rsidR="003C0759" w:rsidRDefault="003C0759" w:rsidP="00E90798">
      <w:pPr>
        <w:spacing w:after="0" w:line="240" w:lineRule="auto"/>
      </w:pPr>
      <w:r>
        <w:separator/>
      </w:r>
    </w:p>
  </w:footnote>
  <w:footnote w:type="continuationSeparator" w:id="0">
    <w:p w14:paraId="6C010426" w14:textId="77777777" w:rsidR="003C0759" w:rsidRDefault="003C0759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1454B" w14:textId="77777777"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A400B00" wp14:editId="25F2B1BA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873760" cy="685800"/>
          <wp:effectExtent l="0" t="0" r="254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122A8">
      <w:rPr>
        <w:b/>
      </w:rPr>
      <w:t>TISKOVÁ ZPRÁVA</w:t>
    </w:r>
    <w:r w:rsidR="003364EC">
      <w:rPr>
        <w:b/>
      </w:rPr>
      <w:t xml:space="preserve"> MUZEA JIHOVÝCHODNÍ MORAVY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222ED"/>
    <w:rsid w:val="000324E1"/>
    <w:rsid w:val="000342E8"/>
    <w:rsid w:val="00035664"/>
    <w:rsid w:val="00043A51"/>
    <w:rsid w:val="000553BF"/>
    <w:rsid w:val="00073E1A"/>
    <w:rsid w:val="000A5A2F"/>
    <w:rsid w:val="000D46C4"/>
    <w:rsid w:val="000D610D"/>
    <w:rsid w:val="000E286A"/>
    <w:rsid w:val="000E425C"/>
    <w:rsid w:val="000E5C4A"/>
    <w:rsid w:val="0011456E"/>
    <w:rsid w:val="00125E90"/>
    <w:rsid w:val="00151B6B"/>
    <w:rsid w:val="001611BC"/>
    <w:rsid w:val="001640A7"/>
    <w:rsid w:val="001671FD"/>
    <w:rsid w:val="00175E36"/>
    <w:rsid w:val="00192185"/>
    <w:rsid w:val="0019292C"/>
    <w:rsid w:val="001B5D22"/>
    <w:rsid w:val="00200F38"/>
    <w:rsid w:val="0020491B"/>
    <w:rsid w:val="00221E2C"/>
    <w:rsid w:val="00224BE3"/>
    <w:rsid w:val="002E1811"/>
    <w:rsid w:val="00300714"/>
    <w:rsid w:val="003106D3"/>
    <w:rsid w:val="00314523"/>
    <w:rsid w:val="003249CF"/>
    <w:rsid w:val="003364EC"/>
    <w:rsid w:val="00350007"/>
    <w:rsid w:val="00350FB4"/>
    <w:rsid w:val="003574CE"/>
    <w:rsid w:val="0036752E"/>
    <w:rsid w:val="003A25BD"/>
    <w:rsid w:val="003B098D"/>
    <w:rsid w:val="003C0759"/>
    <w:rsid w:val="003C0E06"/>
    <w:rsid w:val="003D6C82"/>
    <w:rsid w:val="004053D7"/>
    <w:rsid w:val="00423E50"/>
    <w:rsid w:val="00431B48"/>
    <w:rsid w:val="00432D07"/>
    <w:rsid w:val="00466F69"/>
    <w:rsid w:val="0047420F"/>
    <w:rsid w:val="00485DDF"/>
    <w:rsid w:val="004979C7"/>
    <w:rsid w:val="004C2BDD"/>
    <w:rsid w:val="004D13B1"/>
    <w:rsid w:val="004D4C53"/>
    <w:rsid w:val="005002FD"/>
    <w:rsid w:val="005234D6"/>
    <w:rsid w:val="005255D9"/>
    <w:rsid w:val="005759DB"/>
    <w:rsid w:val="005822D8"/>
    <w:rsid w:val="00587572"/>
    <w:rsid w:val="005B73A1"/>
    <w:rsid w:val="005C3E3B"/>
    <w:rsid w:val="005E1CAB"/>
    <w:rsid w:val="005F651D"/>
    <w:rsid w:val="00604D4B"/>
    <w:rsid w:val="00631885"/>
    <w:rsid w:val="00635196"/>
    <w:rsid w:val="00653979"/>
    <w:rsid w:val="00654793"/>
    <w:rsid w:val="00661E40"/>
    <w:rsid w:val="00694FDE"/>
    <w:rsid w:val="006D0552"/>
    <w:rsid w:val="00710333"/>
    <w:rsid w:val="00725B30"/>
    <w:rsid w:val="00744510"/>
    <w:rsid w:val="00744CB7"/>
    <w:rsid w:val="007677AF"/>
    <w:rsid w:val="00780C65"/>
    <w:rsid w:val="007A2AF3"/>
    <w:rsid w:val="007B5D91"/>
    <w:rsid w:val="007C2F28"/>
    <w:rsid w:val="007F6952"/>
    <w:rsid w:val="00812B4B"/>
    <w:rsid w:val="00815996"/>
    <w:rsid w:val="0085052E"/>
    <w:rsid w:val="00880DE3"/>
    <w:rsid w:val="0088486F"/>
    <w:rsid w:val="008865CD"/>
    <w:rsid w:val="008A04BF"/>
    <w:rsid w:val="008B1E36"/>
    <w:rsid w:val="008B3EB3"/>
    <w:rsid w:val="008D2881"/>
    <w:rsid w:val="008D4932"/>
    <w:rsid w:val="008F2A71"/>
    <w:rsid w:val="008F3AC9"/>
    <w:rsid w:val="00943FC3"/>
    <w:rsid w:val="0099147A"/>
    <w:rsid w:val="00993210"/>
    <w:rsid w:val="009B580D"/>
    <w:rsid w:val="009D3077"/>
    <w:rsid w:val="009E03A2"/>
    <w:rsid w:val="009E057C"/>
    <w:rsid w:val="009E6ECA"/>
    <w:rsid w:val="00A02080"/>
    <w:rsid w:val="00A122A8"/>
    <w:rsid w:val="00A32D91"/>
    <w:rsid w:val="00A44B2C"/>
    <w:rsid w:val="00A534F5"/>
    <w:rsid w:val="00A55BB0"/>
    <w:rsid w:val="00A64D15"/>
    <w:rsid w:val="00A6783D"/>
    <w:rsid w:val="00A71FC2"/>
    <w:rsid w:val="00A865E9"/>
    <w:rsid w:val="00AD3ED4"/>
    <w:rsid w:val="00B012E9"/>
    <w:rsid w:val="00B02F0B"/>
    <w:rsid w:val="00B116F8"/>
    <w:rsid w:val="00B20278"/>
    <w:rsid w:val="00B22FA6"/>
    <w:rsid w:val="00B34E91"/>
    <w:rsid w:val="00B54A08"/>
    <w:rsid w:val="00B5733E"/>
    <w:rsid w:val="00B60C8E"/>
    <w:rsid w:val="00BB2465"/>
    <w:rsid w:val="00BC636C"/>
    <w:rsid w:val="00BF3F7B"/>
    <w:rsid w:val="00C230D4"/>
    <w:rsid w:val="00C34CF1"/>
    <w:rsid w:val="00C42C94"/>
    <w:rsid w:val="00C43E5D"/>
    <w:rsid w:val="00C46C95"/>
    <w:rsid w:val="00C54902"/>
    <w:rsid w:val="00C76BA1"/>
    <w:rsid w:val="00CA59A5"/>
    <w:rsid w:val="00CC1BA1"/>
    <w:rsid w:val="00CD3801"/>
    <w:rsid w:val="00CD7AF1"/>
    <w:rsid w:val="00D17FA8"/>
    <w:rsid w:val="00D21306"/>
    <w:rsid w:val="00D6167C"/>
    <w:rsid w:val="00D72571"/>
    <w:rsid w:val="00D74C7E"/>
    <w:rsid w:val="00D92722"/>
    <w:rsid w:val="00DA0404"/>
    <w:rsid w:val="00DA40A3"/>
    <w:rsid w:val="00DD252E"/>
    <w:rsid w:val="00DF151A"/>
    <w:rsid w:val="00DF6077"/>
    <w:rsid w:val="00E32474"/>
    <w:rsid w:val="00E34F25"/>
    <w:rsid w:val="00E4469D"/>
    <w:rsid w:val="00E52B7E"/>
    <w:rsid w:val="00E87F3F"/>
    <w:rsid w:val="00E90798"/>
    <w:rsid w:val="00E95A58"/>
    <w:rsid w:val="00EB1B5E"/>
    <w:rsid w:val="00EB2F0F"/>
    <w:rsid w:val="00EC4708"/>
    <w:rsid w:val="00EC62E7"/>
    <w:rsid w:val="00ED425D"/>
    <w:rsid w:val="00EF23C6"/>
    <w:rsid w:val="00EF4A20"/>
    <w:rsid w:val="00EF6610"/>
    <w:rsid w:val="00F366FC"/>
    <w:rsid w:val="00F43773"/>
    <w:rsid w:val="00F502AE"/>
    <w:rsid w:val="00F64BC4"/>
    <w:rsid w:val="00F9660E"/>
    <w:rsid w:val="00FB5EBB"/>
    <w:rsid w:val="00FB673D"/>
    <w:rsid w:val="00FC059D"/>
    <w:rsid w:val="00FC47D1"/>
    <w:rsid w:val="00FD0D79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C9DC3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ilvie.lecikova@muzeum-zlin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6D189-0EB7-46F2-95BD-D84BE6DA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2</cp:revision>
  <dcterms:created xsi:type="dcterms:W3CDTF">2023-11-30T10:13:00Z</dcterms:created>
  <dcterms:modified xsi:type="dcterms:W3CDTF">2023-11-30T10:13:00Z</dcterms:modified>
</cp:coreProperties>
</file>